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8DA3" w14:textId="77777777" w:rsidR="00D55603" w:rsidRPr="00395D1E" w:rsidRDefault="009873D0" w:rsidP="00D55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D1E">
        <w:rPr>
          <w:rFonts w:ascii="Times New Roman" w:hAnsi="Times New Roman" w:cs="Times New Roman"/>
          <w:b/>
          <w:sz w:val="28"/>
          <w:szCs w:val="28"/>
        </w:rPr>
        <w:t>Wójt Gminy Stegna</w:t>
      </w:r>
    </w:p>
    <w:p w14:paraId="587D9EC6" w14:textId="77777777" w:rsidR="00916FC9" w:rsidRPr="00395D1E" w:rsidRDefault="00916FC9" w:rsidP="00916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D1E">
        <w:rPr>
          <w:rFonts w:ascii="Times New Roman" w:hAnsi="Times New Roman" w:cs="Times New Roman"/>
          <w:b/>
          <w:sz w:val="28"/>
          <w:szCs w:val="28"/>
        </w:rPr>
        <w:t xml:space="preserve">ogłasza </w:t>
      </w:r>
      <w:r>
        <w:rPr>
          <w:rFonts w:ascii="Times New Roman" w:hAnsi="Times New Roman" w:cs="Times New Roman"/>
          <w:b/>
          <w:sz w:val="28"/>
          <w:szCs w:val="28"/>
        </w:rPr>
        <w:t xml:space="preserve">otwarty i konkurencyjny </w:t>
      </w:r>
      <w:r w:rsidRPr="00395D1E">
        <w:rPr>
          <w:rFonts w:ascii="Times New Roman" w:hAnsi="Times New Roman" w:cs="Times New Roman"/>
          <w:b/>
          <w:sz w:val="28"/>
          <w:szCs w:val="28"/>
        </w:rPr>
        <w:t xml:space="preserve">nabór kandydatów </w:t>
      </w:r>
    </w:p>
    <w:p w14:paraId="6640F5CF" w14:textId="77777777" w:rsidR="00916FC9" w:rsidRDefault="00665454" w:rsidP="00916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54">
        <w:rPr>
          <w:rFonts w:ascii="Times New Roman" w:hAnsi="Times New Roman" w:cs="Times New Roman"/>
          <w:b/>
          <w:sz w:val="28"/>
          <w:szCs w:val="28"/>
        </w:rPr>
        <w:t xml:space="preserve">na zastępstwo za nieobecnego pracownika na stanowisko </w:t>
      </w:r>
      <w:r w:rsidR="00612FAA">
        <w:rPr>
          <w:rFonts w:ascii="Times New Roman" w:hAnsi="Times New Roman" w:cs="Times New Roman"/>
          <w:b/>
          <w:sz w:val="28"/>
          <w:szCs w:val="28"/>
        </w:rPr>
        <w:t xml:space="preserve">ds. gospodarki </w:t>
      </w:r>
      <w:r w:rsidR="004119E9">
        <w:rPr>
          <w:rFonts w:ascii="Times New Roman" w:hAnsi="Times New Roman" w:cs="Times New Roman"/>
          <w:b/>
          <w:sz w:val="28"/>
          <w:szCs w:val="28"/>
        </w:rPr>
        <w:t xml:space="preserve">odpadami i ochrony środowiska </w:t>
      </w:r>
      <w:r w:rsidRPr="00665454">
        <w:rPr>
          <w:rFonts w:ascii="Times New Roman" w:hAnsi="Times New Roman" w:cs="Times New Roman"/>
          <w:b/>
          <w:sz w:val="28"/>
          <w:szCs w:val="28"/>
        </w:rPr>
        <w:t xml:space="preserve">w referacie </w:t>
      </w:r>
      <w:r w:rsidR="004119E9">
        <w:rPr>
          <w:rFonts w:ascii="Times New Roman" w:hAnsi="Times New Roman" w:cs="Times New Roman"/>
          <w:b/>
          <w:sz w:val="28"/>
          <w:szCs w:val="28"/>
        </w:rPr>
        <w:t>gospodarki odpadami                    i ochrony środowiska</w:t>
      </w:r>
      <w:r w:rsidRPr="00665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C9">
        <w:rPr>
          <w:rFonts w:ascii="Times New Roman" w:hAnsi="Times New Roman" w:cs="Times New Roman"/>
          <w:b/>
          <w:sz w:val="28"/>
          <w:szCs w:val="28"/>
        </w:rPr>
        <w:t>w Urzędzie Gminy w Stegnie</w:t>
      </w:r>
    </w:p>
    <w:p w14:paraId="6522E4E8" w14:textId="77777777" w:rsidR="00395D1E" w:rsidRPr="00DC317C" w:rsidRDefault="00665454" w:rsidP="00665454">
      <w:pPr>
        <w:tabs>
          <w:tab w:val="center" w:pos="4535"/>
          <w:tab w:val="right" w:pos="90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4CD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D0EC9">
        <w:rPr>
          <w:rFonts w:ascii="Times New Roman" w:hAnsi="Times New Roman" w:cs="Times New Roman"/>
          <w:b/>
          <w:sz w:val="28"/>
          <w:szCs w:val="28"/>
        </w:rPr>
        <w:t>18 czerwca</w:t>
      </w:r>
      <w:r w:rsidR="00D0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DB">
        <w:rPr>
          <w:rFonts w:ascii="Times New Roman" w:hAnsi="Times New Roman" w:cs="Times New Roman"/>
          <w:b/>
          <w:sz w:val="28"/>
          <w:szCs w:val="28"/>
        </w:rPr>
        <w:t>20</w:t>
      </w:r>
      <w:r w:rsidR="00E23BDB">
        <w:rPr>
          <w:rFonts w:ascii="Times New Roman" w:hAnsi="Times New Roman" w:cs="Times New Roman"/>
          <w:b/>
          <w:sz w:val="28"/>
          <w:szCs w:val="28"/>
        </w:rPr>
        <w:t>20</w:t>
      </w:r>
      <w:r w:rsidR="00395D1E" w:rsidRPr="00395D1E"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14:paraId="06B488E7" w14:textId="77777777" w:rsidR="00467C69" w:rsidRPr="00467C69" w:rsidRDefault="00395D1E" w:rsidP="00467C69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C69">
        <w:rPr>
          <w:rFonts w:ascii="Times New Roman" w:hAnsi="Times New Roman" w:cs="Times New Roman"/>
          <w:b/>
          <w:sz w:val="24"/>
          <w:szCs w:val="24"/>
        </w:rPr>
        <w:t>Stanowisko pracy</w:t>
      </w:r>
      <w:r w:rsidRPr="00467C69">
        <w:rPr>
          <w:rFonts w:ascii="Times New Roman" w:hAnsi="Times New Roman" w:cs="Times New Roman"/>
          <w:sz w:val="24"/>
          <w:szCs w:val="24"/>
        </w:rPr>
        <w:t xml:space="preserve">: </w:t>
      </w:r>
      <w:r w:rsidR="002B07D7">
        <w:rPr>
          <w:rFonts w:ascii="Times New Roman" w:hAnsi="Times New Roman" w:cs="Times New Roman"/>
          <w:sz w:val="24"/>
          <w:szCs w:val="24"/>
        </w:rPr>
        <w:t>pracownik</w:t>
      </w:r>
      <w:r w:rsidR="00612FAA">
        <w:rPr>
          <w:rFonts w:ascii="Times New Roman" w:hAnsi="Times New Roman" w:cs="Times New Roman"/>
          <w:sz w:val="24"/>
          <w:szCs w:val="24"/>
        </w:rPr>
        <w:t xml:space="preserve"> ds. gospodarki </w:t>
      </w:r>
      <w:r w:rsidR="00F97C1A">
        <w:rPr>
          <w:rFonts w:ascii="Times New Roman" w:hAnsi="Times New Roman" w:cs="Times New Roman"/>
          <w:sz w:val="24"/>
          <w:szCs w:val="24"/>
        </w:rPr>
        <w:t>odpadami</w:t>
      </w:r>
      <w:r w:rsidR="00FF7F1F">
        <w:rPr>
          <w:rFonts w:ascii="Times New Roman" w:hAnsi="Times New Roman" w:cs="Times New Roman"/>
          <w:sz w:val="24"/>
          <w:szCs w:val="24"/>
        </w:rPr>
        <w:t xml:space="preserve"> </w:t>
      </w:r>
      <w:r w:rsidR="00F97C1A">
        <w:rPr>
          <w:rFonts w:ascii="Times New Roman" w:hAnsi="Times New Roman" w:cs="Times New Roman"/>
          <w:sz w:val="24"/>
          <w:szCs w:val="24"/>
        </w:rPr>
        <w:t xml:space="preserve">i ochrony środowiska </w:t>
      </w:r>
      <w:r w:rsidR="008915DB">
        <w:rPr>
          <w:rFonts w:ascii="Times New Roman" w:hAnsi="Times New Roman" w:cs="Times New Roman"/>
          <w:sz w:val="24"/>
          <w:szCs w:val="24"/>
        </w:rPr>
        <w:t xml:space="preserve">w referacie </w:t>
      </w:r>
      <w:r w:rsidR="000616FE">
        <w:rPr>
          <w:rFonts w:ascii="Times New Roman" w:hAnsi="Times New Roman" w:cs="Times New Roman"/>
          <w:sz w:val="24"/>
          <w:szCs w:val="24"/>
        </w:rPr>
        <w:t xml:space="preserve">gospodarki </w:t>
      </w:r>
      <w:r w:rsidR="00F97C1A">
        <w:rPr>
          <w:rFonts w:ascii="Times New Roman" w:hAnsi="Times New Roman" w:cs="Times New Roman"/>
          <w:sz w:val="24"/>
          <w:szCs w:val="24"/>
        </w:rPr>
        <w:t>odpadami i ochrony środowiska</w:t>
      </w:r>
      <w:r w:rsidR="000616FE">
        <w:rPr>
          <w:rFonts w:ascii="Times New Roman" w:hAnsi="Times New Roman" w:cs="Times New Roman"/>
          <w:sz w:val="24"/>
          <w:szCs w:val="24"/>
        </w:rPr>
        <w:t>.</w:t>
      </w:r>
    </w:p>
    <w:p w14:paraId="56F4B99E" w14:textId="77777777" w:rsidR="00194726" w:rsidRPr="0065559D" w:rsidRDefault="00194726" w:rsidP="00467C69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9D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0581C8FB" w14:textId="77777777" w:rsidR="00A15425" w:rsidRPr="00A15425" w:rsidRDefault="00E45FB2" w:rsidP="00003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54">
        <w:rPr>
          <w:rFonts w:ascii="Times New Roman" w:hAnsi="Times New Roman" w:cs="Times New Roman"/>
          <w:sz w:val="24"/>
          <w:szCs w:val="24"/>
        </w:rPr>
        <w:t xml:space="preserve">- </w:t>
      </w:r>
      <w:r w:rsidR="0025761F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C90A03">
        <w:rPr>
          <w:rFonts w:ascii="Times New Roman" w:hAnsi="Times New Roman" w:cs="Times New Roman"/>
          <w:sz w:val="24"/>
          <w:szCs w:val="24"/>
        </w:rPr>
        <w:t xml:space="preserve">średnie lub </w:t>
      </w:r>
      <w:r w:rsidR="00D026F7" w:rsidRPr="00D026F7">
        <w:rPr>
          <w:rFonts w:ascii="Times New Roman" w:hAnsi="Times New Roman" w:cs="Times New Roman"/>
          <w:sz w:val="24"/>
          <w:szCs w:val="24"/>
        </w:rPr>
        <w:t>w</w:t>
      </w:r>
      <w:r w:rsidR="00A525AD">
        <w:rPr>
          <w:rFonts w:ascii="Times New Roman" w:hAnsi="Times New Roman" w:cs="Times New Roman"/>
          <w:sz w:val="24"/>
          <w:szCs w:val="24"/>
        </w:rPr>
        <w:t>yższe</w:t>
      </w:r>
      <w:r w:rsidR="00A15425">
        <w:rPr>
          <w:rFonts w:ascii="Times New Roman" w:hAnsi="Times New Roman" w:cs="Times New Roman"/>
          <w:bCs/>
          <w:sz w:val="24"/>
          <w:szCs w:val="24"/>
        </w:rPr>
        <w:t>,</w:t>
      </w:r>
      <w:r w:rsidR="00A15425" w:rsidRPr="00A1542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F07EBD8" w14:textId="77777777" w:rsidR="00E45FB2" w:rsidRDefault="00E45FB2" w:rsidP="0000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BDB">
        <w:rPr>
          <w:rFonts w:ascii="Times New Roman" w:hAnsi="Times New Roman" w:cs="Times New Roman"/>
          <w:sz w:val="24"/>
          <w:szCs w:val="24"/>
        </w:rPr>
        <w:t>staż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A525AD">
        <w:rPr>
          <w:rFonts w:ascii="Times New Roman" w:hAnsi="Times New Roman" w:cs="Times New Roman"/>
          <w:sz w:val="24"/>
          <w:szCs w:val="24"/>
        </w:rPr>
        <w:t xml:space="preserve"> </w:t>
      </w:r>
      <w:r w:rsidR="00E23BDB">
        <w:rPr>
          <w:rFonts w:ascii="Times New Roman" w:hAnsi="Times New Roman" w:cs="Times New Roman"/>
          <w:sz w:val="24"/>
          <w:szCs w:val="24"/>
        </w:rPr>
        <w:t>– brak,</w:t>
      </w:r>
      <w:r w:rsidR="00996025">
        <w:rPr>
          <w:sz w:val="21"/>
          <w:szCs w:val="21"/>
        </w:rPr>
        <w:t xml:space="preserve"> </w:t>
      </w:r>
    </w:p>
    <w:p w14:paraId="4DEFB32E" w14:textId="77777777" w:rsidR="00E45FB2" w:rsidRPr="00EE6BD4" w:rsidRDefault="006B065B" w:rsidP="00A52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FB2" w:rsidRPr="00EE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obywatelstwa polskiego lub kraju Unii Europejskiej bądź innych państw, którym na podstawie umów międzynarodowych lub przepisów prawa wspólnotowego przysługuje prawo do podjęcia zatrudnienia na terytorium Rzeczypospolitej Polskiej, </w:t>
      </w:r>
    </w:p>
    <w:p w14:paraId="7FB9D342" w14:textId="77777777" w:rsidR="00E45FB2" w:rsidRPr="00EE6BD4" w:rsidRDefault="00E45FB2" w:rsidP="00E45F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E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nieposiadająca obywatelstwa polskiego musi posiadać znajomość języka polskiego potwierdzoną dokumentem określonym w przepisach o służbie cywilnej,</w:t>
      </w:r>
    </w:p>
    <w:p w14:paraId="16EA8C3B" w14:textId="77777777" w:rsidR="00E45FB2" w:rsidRDefault="00E45FB2" w:rsidP="00E4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54">
        <w:rPr>
          <w:rFonts w:ascii="Times New Roman" w:hAnsi="Times New Roman" w:cs="Times New Roman"/>
          <w:sz w:val="24"/>
          <w:szCs w:val="24"/>
        </w:rPr>
        <w:t>- znajomość techniki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B91754">
        <w:rPr>
          <w:rFonts w:ascii="Times New Roman" w:hAnsi="Times New Roman" w:cs="Times New Roman"/>
          <w:sz w:val="24"/>
          <w:szCs w:val="24"/>
        </w:rPr>
        <w:t xml:space="preserve"> biurowej, w </w:t>
      </w:r>
      <w:r>
        <w:rPr>
          <w:rFonts w:ascii="Times New Roman" w:hAnsi="Times New Roman" w:cs="Times New Roman"/>
          <w:sz w:val="24"/>
          <w:szCs w:val="24"/>
        </w:rPr>
        <w:t>tym bardzo dobra umiejętność obsługi komputera</w:t>
      </w:r>
      <w:r w:rsidRPr="00B91754">
        <w:rPr>
          <w:rFonts w:ascii="Times New Roman" w:hAnsi="Times New Roman" w:cs="Times New Roman"/>
          <w:sz w:val="24"/>
          <w:szCs w:val="24"/>
        </w:rPr>
        <w:t>;</w:t>
      </w:r>
    </w:p>
    <w:p w14:paraId="3F1273A6" w14:textId="77777777" w:rsidR="00E45FB2" w:rsidRDefault="00E45FB2" w:rsidP="00E4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ukończone 18 lat życia, pełna zdolność do czynności prawnych oraz korzystanie z pełnych praw publicznych;</w:t>
      </w:r>
    </w:p>
    <w:p w14:paraId="41EB7455" w14:textId="77777777" w:rsidR="00E45FB2" w:rsidRDefault="00E45FB2" w:rsidP="00E4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 pozwalający na zatrudnienie na danym stanowisku;</w:t>
      </w:r>
    </w:p>
    <w:p w14:paraId="00DAB03B" w14:textId="77777777" w:rsidR="007E1ED4" w:rsidRPr="00B91754" w:rsidRDefault="007E1ED4" w:rsidP="00E4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nieposzlakowana opinia;</w:t>
      </w:r>
    </w:p>
    <w:p w14:paraId="60A7889F" w14:textId="77777777" w:rsidR="00E45FB2" w:rsidRDefault="00E45FB2" w:rsidP="0053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54">
        <w:rPr>
          <w:rFonts w:ascii="Times New Roman" w:hAnsi="Times New Roman" w:cs="Times New Roman"/>
          <w:sz w:val="24"/>
          <w:szCs w:val="24"/>
        </w:rPr>
        <w:t>- umiejęt</w:t>
      </w:r>
      <w:r>
        <w:rPr>
          <w:rFonts w:ascii="Times New Roman" w:hAnsi="Times New Roman" w:cs="Times New Roman"/>
          <w:sz w:val="24"/>
          <w:szCs w:val="24"/>
        </w:rPr>
        <w:t xml:space="preserve">ność sprawnej organizacji pracy, </w:t>
      </w:r>
      <w:r w:rsidRPr="00B91754">
        <w:rPr>
          <w:rFonts w:ascii="Times New Roman" w:hAnsi="Times New Roman" w:cs="Times New Roman"/>
          <w:sz w:val="24"/>
          <w:szCs w:val="24"/>
        </w:rPr>
        <w:t xml:space="preserve">komunikatywność, </w:t>
      </w:r>
      <w:r w:rsidR="004F63E1">
        <w:rPr>
          <w:rFonts w:ascii="Times New Roman" w:hAnsi="Times New Roman" w:cs="Times New Roman"/>
          <w:sz w:val="24"/>
          <w:szCs w:val="24"/>
        </w:rPr>
        <w:t xml:space="preserve">kreatywność, </w:t>
      </w:r>
      <w:r w:rsidRPr="00B91754">
        <w:rPr>
          <w:rFonts w:ascii="Times New Roman" w:hAnsi="Times New Roman" w:cs="Times New Roman"/>
          <w:sz w:val="24"/>
          <w:szCs w:val="24"/>
        </w:rPr>
        <w:t>umiejętność pracy w zespole, elokwencja, dyskrecja, lojalność, szacunek do drugiego człowieka, wytrwałość</w:t>
      </w:r>
      <w:r>
        <w:rPr>
          <w:rFonts w:ascii="Times New Roman" w:hAnsi="Times New Roman" w:cs="Times New Roman"/>
          <w:sz w:val="24"/>
          <w:szCs w:val="24"/>
        </w:rPr>
        <w:t>, odpowiedzialność</w:t>
      </w:r>
      <w:r w:rsidR="00BF2702">
        <w:rPr>
          <w:rFonts w:ascii="Times New Roman" w:hAnsi="Times New Roman" w:cs="Times New Roman"/>
          <w:sz w:val="24"/>
          <w:szCs w:val="24"/>
        </w:rPr>
        <w:t>,</w:t>
      </w:r>
      <w:r w:rsidR="0053752B">
        <w:rPr>
          <w:rFonts w:ascii="Times New Roman" w:hAnsi="Times New Roman" w:cs="Times New Roman"/>
          <w:sz w:val="24"/>
          <w:szCs w:val="24"/>
        </w:rPr>
        <w:t xml:space="preserve"> </w:t>
      </w:r>
      <w:r w:rsidR="00BF2702">
        <w:rPr>
          <w:rFonts w:ascii="Times New Roman" w:hAnsi="Times New Roman" w:cs="Times New Roman"/>
          <w:sz w:val="24"/>
          <w:szCs w:val="24"/>
        </w:rPr>
        <w:t>wysoka kultura osobista,</w:t>
      </w:r>
      <w:r w:rsidR="004F63E1">
        <w:rPr>
          <w:rFonts w:ascii="Times New Roman" w:hAnsi="Times New Roman" w:cs="Times New Roman"/>
          <w:sz w:val="24"/>
          <w:szCs w:val="24"/>
        </w:rPr>
        <w:t xml:space="preserve"> </w:t>
      </w:r>
      <w:r w:rsidR="00BF2702">
        <w:rPr>
          <w:rFonts w:ascii="Times New Roman" w:hAnsi="Times New Roman" w:cs="Times New Roman"/>
          <w:sz w:val="24"/>
          <w:szCs w:val="24"/>
        </w:rPr>
        <w:t xml:space="preserve">umiejętność pracy z dokumentami </w:t>
      </w:r>
      <w:r w:rsidR="0053752B">
        <w:rPr>
          <w:rFonts w:ascii="Times New Roman" w:hAnsi="Times New Roman" w:cs="Times New Roman"/>
          <w:sz w:val="24"/>
          <w:szCs w:val="24"/>
        </w:rPr>
        <w:t>e</w:t>
      </w:r>
      <w:r w:rsidR="00BF2702">
        <w:rPr>
          <w:rFonts w:ascii="Times New Roman" w:hAnsi="Times New Roman" w:cs="Times New Roman"/>
          <w:sz w:val="24"/>
          <w:szCs w:val="24"/>
        </w:rPr>
        <w:t xml:space="preserve">lektronicznymi, </w:t>
      </w:r>
      <w:r w:rsidR="001451E5" w:rsidRPr="00CB567A">
        <w:rPr>
          <w:rFonts w:ascii="Times New Roman" w:hAnsi="Times New Roman" w:cs="Times New Roman"/>
          <w:sz w:val="24"/>
          <w:szCs w:val="24"/>
        </w:rPr>
        <w:t>komu</w:t>
      </w:r>
      <w:r w:rsidR="001451E5">
        <w:rPr>
          <w:rFonts w:ascii="Times New Roman" w:hAnsi="Times New Roman" w:cs="Times New Roman"/>
          <w:sz w:val="24"/>
          <w:szCs w:val="24"/>
        </w:rPr>
        <w:t>nikatywność werbalna i pisemna,</w:t>
      </w:r>
    </w:p>
    <w:p w14:paraId="163116A7" w14:textId="77777777" w:rsidR="004F63E1" w:rsidRDefault="001451E5" w:rsidP="0014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FB2" w:rsidRPr="00E45FB2">
        <w:rPr>
          <w:rFonts w:ascii="Times New Roman" w:hAnsi="Times New Roman" w:cs="Times New Roman"/>
          <w:sz w:val="24"/>
          <w:szCs w:val="24"/>
        </w:rPr>
        <w:t>znajomość</w:t>
      </w:r>
      <w:r w:rsidR="00E45FB2" w:rsidRPr="00E45FB2">
        <w:rPr>
          <w:sz w:val="21"/>
          <w:szCs w:val="21"/>
        </w:rPr>
        <w:t xml:space="preserve"> </w:t>
      </w:r>
      <w:r w:rsidR="00E45FB2" w:rsidRPr="00E45FB2">
        <w:rPr>
          <w:rFonts w:ascii="Times New Roman" w:hAnsi="Times New Roman" w:cs="Times New Roman"/>
          <w:sz w:val="24"/>
          <w:szCs w:val="24"/>
        </w:rPr>
        <w:t>przepisów prawa:</w:t>
      </w:r>
    </w:p>
    <w:p w14:paraId="743ED045" w14:textId="77777777" w:rsidR="00CB567A" w:rsidRDefault="00E45FB2" w:rsidP="000616FE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FB2">
        <w:rPr>
          <w:rFonts w:ascii="Times New Roman" w:hAnsi="Times New Roman" w:cs="Times New Roman"/>
          <w:sz w:val="24"/>
          <w:szCs w:val="24"/>
        </w:rPr>
        <w:t xml:space="preserve">- </w:t>
      </w:r>
      <w:r w:rsidR="005E3B56">
        <w:rPr>
          <w:rFonts w:ascii="Times New Roman" w:hAnsi="Times New Roman" w:cs="Times New Roman"/>
          <w:sz w:val="24"/>
          <w:szCs w:val="24"/>
        </w:rPr>
        <w:t>ustaw</w:t>
      </w:r>
      <w:r w:rsidR="000616FE">
        <w:rPr>
          <w:rFonts w:ascii="Times New Roman" w:hAnsi="Times New Roman" w:cs="Times New Roman"/>
          <w:sz w:val="24"/>
          <w:szCs w:val="24"/>
        </w:rPr>
        <w:t xml:space="preserve">a </w:t>
      </w:r>
      <w:r w:rsidR="00F97C1A">
        <w:rPr>
          <w:rFonts w:ascii="Times New Roman" w:hAnsi="Times New Roman" w:cs="Times New Roman"/>
          <w:sz w:val="24"/>
          <w:szCs w:val="24"/>
        </w:rPr>
        <w:t>Prawo ochrony środowiska</w:t>
      </w:r>
      <w:r w:rsidR="006B4590" w:rsidRPr="0000317B">
        <w:rPr>
          <w:rFonts w:ascii="Times New Roman" w:hAnsi="Times New Roman" w:cs="Times New Roman"/>
          <w:sz w:val="24"/>
          <w:szCs w:val="24"/>
        </w:rPr>
        <w:t>,</w:t>
      </w:r>
      <w:r w:rsidR="005E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8CB79" w14:textId="77777777" w:rsidR="00612FAA" w:rsidRDefault="006B4590" w:rsidP="00F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ustawa </w:t>
      </w:r>
      <w:r w:rsidR="008E68F0">
        <w:rPr>
          <w:rFonts w:ascii="Times New Roman" w:hAnsi="Times New Roman" w:cs="Times New Roman"/>
          <w:sz w:val="24"/>
          <w:szCs w:val="24"/>
        </w:rPr>
        <w:t>o ochronie przyrody,</w:t>
      </w:r>
    </w:p>
    <w:p w14:paraId="3A32A3B8" w14:textId="77777777" w:rsidR="008E68F0" w:rsidRDefault="008E68F0" w:rsidP="00F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ustawa o odpadach,</w:t>
      </w:r>
    </w:p>
    <w:p w14:paraId="43BF9D9D" w14:textId="77777777" w:rsidR="008E68F0" w:rsidRDefault="008E68F0" w:rsidP="00F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ustawa o utrzymaniu czystości i porządku w gminach,</w:t>
      </w:r>
    </w:p>
    <w:p w14:paraId="290E6CB9" w14:textId="77777777" w:rsidR="008E68F0" w:rsidRDefault="008E68F0" w:rsidP="00F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ustawa prawo geologiczne i górnicze,</w:t>
      </w:r>
    </w:p>
    <w:p w14:paraId="296DC322" w14:textId="77777777" w:rsidR="00E45FB2" w:rsidRPr="00E45FB2" w:rsidRDefault="00D026F7" w:rsidP="004F63E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FB2" w:rsidRPr="00E45FB2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72E3C597" w14:textId="77777777" w:rsidR="004F63E1" w:rsidRDefault="00E45FB2" w:rsidP="004F63E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F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5FB2">
        <w:rPr>
          <w:rFonts w:ascii="Times New Roman" w:hAnsi="Times New Roman" w:cs="Times New Roman"/>
          <w:sz w:val="24"/>
          <w:szCs w:val="24"/>
        </w:rPr>
        <w:t>ustawy  o</w:t>
      </w:r>
      <w:proofErr w:type="gramEnd"/>
      <w:r w:rsidRPr="00E45FB2">
        <w:rPr>
          <w:rFonts w:ascii="Times New Roman" w:hAnsi="Times New Roman" w:cs="Times New Roman"/>
          <w:sz w:val="24"/>
          <w:szCs w:val="24"/>
        </w:rPr>
        <w:t xml:space="preserve"> pracownikach samorządowych,</w:t>
      </w:r>
    </w:p>
    <w:p w14:paraId="272034AF" w14:textId="77777777" w:rsidR="00E45FB2" w:rsidRDefault="00E45FB2" w:rsidP="004F63E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FB2">
        <w:rPr>
          <w:rFonts w:ascii="Times New Roman" w:hAnsi="Times New Roman" w:cs="Times New Roman"/>
          <w:sz w:val="24"/>
          <w:szCs w:val="24"/>
        </w:rPr>
        <w:t xml:space="preserve">- </w:t>
      </w:r>
      <w:r w:rsidR="00BF2702">
        <w:rPr>
          <w:rFonts w:ascii="Times New Roman" w:hAnsi="Times New Roman" w:cs="Times New Roman"/>
          <w:sz w:val="24"/>
          <w:szCs w:val="24"/>
        </w:rPr>
        <w:t>K</w:t>
      </w:r>
      <w:r w:rsidR="000616FE">
        <w:rPr>
          <w:rFonts w:ascii="Times New Roman" w:hAnsi="Times New Roman" w:cs="Times New Roman"/>
          <w:sz w:val="24"/>
          <w:szCs w:val="24"/>
        </w:rPr>
        <w:t>PA</w:t>
      </w:r>
    </w:p>
    <w:p w14:paraId="1991D6BF" w14:textId="77777777" w:rsidR="004F63E1" w:rsidRPr="00E45FB2" w:rsidRDefault="004F63E1" w:rsidP="004F63E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instrukcji kancelaryjnej i jednolit</w:t>
      </w:r>
      <w:r w:rsidR="00B7792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rzeczow</w:t>
      </w:r>
      <w:r w:rsidR="00B7792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wykaz</w:t>
      </w:r>
      <w:r w:rsidR="00B779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akt,</w:t>
      </w:r>
    </w:p>
    <w:p w14:paraId="0AE82792" w14:textId="77777777" w:rsidR="00E45FB2" w:rsidRDefault="00E45FB2" w:rsidP="007D7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B567A" w:rsidRPr="00CB567A">
        <w:rPr>
          <w:rFonts w:ascii="Times New Roman" w:hAnsi="Times New Roman" w:cs="Times New Roman"/>
          <w:sz w:val="24"/>
          <w:szCs w:val="24"/>
        </w:rPr>
        <w:t>biegła znajomość obsługi komputera i pakietów biurowych MS Office (Word, Excel), Open Office, poczty elektronicznej.</w:t>
      </w:r>
    </w:p>
    <w:p w14:paraId="0742B8C6" w14:textId="77777777" w:rsidR="0025761F" w:rsidRDefault="0025761F" w:rsidP="007D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jazdy kat. B</w:t>
      </w:r>
    </w:p>
    <w:p w14:paraId="25B74844" w14:textId="77777777" w:rsidR="00A14570" w:rsidRPr="00CB567A" w:rsidRDefault="00A14570" w:rsidP="007D7B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C255C" w14:textId="77777777" w:rsidR="00E45FB2" w:rsidRDefault="004F63E1" w:rsidP="00E45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E1">
        <w:rPr>
          <w:rFonts w:ascii="Times New Roman" w:hAnsi="Times New Roman" w:cs="Times New Roman"/>
          <w:b/>
          <w:sz w:val="24"/>
          <w:szCs w:val="24"/>
        </w:rPr>
        <w:t>III. Wymagania dodatkowe:</w:t>
      </w:r>
    </w:p>
    <w:p w14:paraId="0111E6EF" w14:textId="77777777" w:rsidR="004F63E1" w:rsidRDefault="004F63E1" w:rsidP="00E4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znajomość zasad redagowania pism urzędowych, </w:t>
      </w:r>
    </w:p>
    <w:p w14:paraId="26D50E41" w14:textId="77777777" w:rsidR="004F63E1" w:rsidRDefault="004F63E1" w:rsidP="00E4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łatwość nawiązywania kontaktów,</w:t>
      </w:r>
    </w:p>
    <w:p w14:paraId="5690ACA1" w14:textId="77777777" w:rsidR="004F63E1" w:rsidRDefault="007D7BB6" w:rsidP="00CB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dyspozycyjność,</w:t>
      </w:r>
      <w:r w:rsidR="00CB567A">
        <w:rPr>
          <w:rFonts w:ascii="Times New Roman" w:hAnsi="Times New Roman" w:cs="Times New Roman"/>
          <w:sz w:val="24"/>
          <w:szCs w:val="24"/>
        </w:rPr>
        <w:t xml:space="preserve"> samodzielność, </w:t>
      </w:r>
    </w:p>
    <w:p w14:paraId="073B79BE" w14:textId="77777777" w:rsidR="00A14570" w:rsidRDefault="00CB567A" w:rsidP="004B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7A">
        <w:rPr>
          <w:rFonts w:ascii="Times New Roman" w:hAnsi="Times New Roman" w:cs="Times New Roman"/>
          <w:sz w:val="24"/>
          <w:szCs w:val="24"/>
        </w:rPr>
        <w:t>- umiejęt</w:t>
      </w:r>
      <w:r>
        <w:rPr>
          <w:rFonts w:ascii="Times New Roman" w:hAnsi="Times New Roman" w:cs="Times New Roman"/>
          <w:sz w:val="24"/>
          <w:szCs w:val="24"/>
        </w:rPr>
        <w:t>ność bezkonfliktowego działania.</w:t>
      </w:r>
    </w:p>
    <w:p w14:paraId="0FBA1058" w14:textId="77777777" w:rsidR="004B6461" w:rsidRDefault="00CB567A" w:rsidP="004B6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67A">
        <w:rPr>
          <w:rFonts w:ascii="Times New Roman" w:hAnsi="Times New Roman" w:cs="Times New Roman"/>
          <w:sz w:val="24"/>
          <w:szCs w:val="24"/>
        </w:rPr>
        <w:br/>
      </w:r>
      <w:r w:rsidR="004B646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B6461" w:rsidRPr="00B77929">
        <w:rPr>
          <w:rFonts w:ascii="Times New Roman" w:hAnsi="Times New Roman" w:cs="Times New Roman"/>
          <w:b/>
          <w:sz w:val="24"/>
          <w:szCs w:val="24"/>
        </w:rPr>
        <w:t>Zakres zadań wykonywanych na stanowisku pracy:</w:t>
      </w:r>
    </w:p>
    <w:p w14:paraId="7011BAC9" w14:textId="77777777" w:rsidR="00A13975" w:rsidRPr="00A13975" w:rsidRDefault="00A13975" w:rsidP="00A13975">
      <w:pPr>
        <w:tabs>
          <w:tab w:val="left" w:pos="0"/>
          <w:tab w:val="left" w:pos="1134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1. Realizacja spraw z zakresu ochrony środowiska w zakresie:</w:t>
      </w:r>
    </w:p>
    <w:p w14:paraId="7337A169" w14:textId="77777777" w:rsidR="00A13975" w:rsidRPr="00A13975" w:rsidRDefault="00A13975" w:rsidP="0025761F">
      <w:pPr>
        <w:numPr>
          <w:ilvl w:val="1"/>
          <w:numId w:val="28"/>
        </w:numPr>
        <w:tabs>
          <w:tab w:val="clear" w:pos="1080"/>
          <w:tab w:val="left" w:pos="0"/>
          <w:tab w:val="left" w:pos="567"/>
        </w:tabs>
        <w:spacing w:after="0" w:line="240" w:lineRule="auto"/>
        <w:ind w:left="937" w:hanging="65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lastRenderedPageBreak/>
        <w:t>Prowadzenie działań w zakresie:</w:t>
      </w:r>
    </w:p>
    <w:p w14:paraId="383824AB" w14:textId="77777777" w:rsidR="00A13975" w:rsidRPr="00A13975" w:rsidRDefault="00A13975" w:rsidP="00A13975">
      <w:pPr>
        <w:numPr>
          <w:ilvl w:val="3"/>
          <w:numId w:val="28"/>
        </w:numPr>
        <w:tabs>
          <w:tab w:val="clear" w:pos="1800"/>
        </w:tabs>
        <w:spacing w:after="0" w:line="240" w:lineRule="auto"/>
        <w:ind w:left="104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sporządzania gminnych programów ochrony środowiska i sporządzanie raportów </w:t>
      </w:r>
      <w:r w:rsidR="002576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975">
        <w:rPr>
          <w:rFonts w:ascii="Times New Roman" w:hAnsi="Times New Roman" w:cs="Times New Roman"/>
          <w:sz w:val="24"/>
          <w:szCs w:val="24"/>
        </w:rPr>
        <w:t>z wykonania programu;</w:t>
      </w:r>
    </w:p>
    <w:p w14:paraId="5CE380C5" w14:textId="77777777" w:rsidR="00A13975" w:rsidRPr="00A13975" w:rsidRDefault="00A13975" w:rsidP="00A13975">
      <w:pPr>
        <w:numPr>
          <w:ilvl w:val="3"/>
          <w:numId w:val="28"/>
        </w:numPr>
        <w:tabs>
          <w:tab w:val="clear" w:pos="1800"/>
          <w:tab w:val="left" w:pos="0"/>
        </w:tabs>
        <w:spacing w:after="0" w:line="240" w:lineRule="auto"/>
        <w:ind w:left="90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sporządzania i aktualizacji innych programów mających znaczenia dla środowiska, </w:t>
      </w:r>
      <w:proofErr w:type="spellStart"/>
      <w:r w:rsidRPr="00A1397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13975">
        <w:rPr>
          <w:rFonts w:ascii="Times New Roman" w:hAnsi="Times New Roman" w:cs="Times New Roman"/>
          <w:sz w:val="24"/>
          <w:szCs w:val="24"/>
        </w:rPr>
        <w:t>, projekt założeń do planu zaopatrzenia w ciepło, energię energetyczną i paliwa gazowe oraz plan gospodarki niskoemisyjnej.</w:t>
      </w:r>
    </w:p>
    <w:p w14:paraId="1ECFFECD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  <w:tab w:val="left" w:pos="0"/>
          <w:tab w:val="num" w:pos="644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Podejmowanie działań w celu opracowania strategicznej oceny oddziaływania na środowisko dotyczącej sporządzanych gminnych projektów programów ochrony środowiska oraz innych programów strategicznych. </w:t>
      </w:r>
    </w:p>
    <w:p w14:paraId="2C6ED444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  <w:tab w:val="num" w:pos="644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Prowadzenie postępowań w zakresie wydawania decyzji o środowiskowych uwarunkowaniach dotyczących realizacji przedsięwzięć mogących znacząco lub potencjalnie znacząco oddziaływać na środowisko;</w:t>
      </w:r>
    </w:p>
    <w:p w14:paraId="32D20DB8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Udostępnianie informacji o środowisku i jego ochronie, znajdujących się </w:t>
      </w:r>
      <w:r w:rsidRPr="00A13975">
        <w:rPr>
          <w:rFonts w:ascii="Times New Roman" w:hAnsi="Times New Roman" w:cs="Times New Roman"/>
          <w:sz w:val="24"/>
          <w:szCs w:val="24"/>
        </w:rPr>
        <w:br/>
        <w:t>na stanowisku;</w:t>
      </w:r>
    </w:p>
    <w:p w14:paraId="3F651D97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Sporządzanie corocznej informacji do Generalnego Dyrektora Ochrony Środowiska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3975">
        <w:rPr>
          <w:rFonts w:ascii="Times New Roman" w:hAnsi="Times New Roman" w:cs="Times New Roman"/>
          <w:sz w:val="24"/>
          <w:szCs w:val="24"/>
        </w:rPr>
        <w:t>o prowadzonych ocenach oddziaływania przedsięwzięcia na środowisko oraz strategicznych ocenach oddziaływania na środowisko;</w:t>
      </w:r>
    </w:p>
    <w:p w14:paraId="252D0A37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Gromadzenie dokumentów i opracowań dotyczących przeprowadzonych badań założeń i analiz w zakresie pozyskiwania źródeł energii i innych;</w:t>
      </w:r>
    </w:p>
    <w:p w14:paraId="4BEDAA16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Sprawowania kontroli przestrzegania i stosowania przepisów o ochronie środowiska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3975">
        <w:rPr>
          <w:rFonts w:ascii="Times New Roman" w:hAnsi="Times New Roman" w:cs="Times New Roman"/>
          <w:sz w:val="24"/>
          <w:szCs w:val="24"/>
        </w:rPr>
        <w:t>w zakresie objętym właściwością Wójta;</w:t>
      </w:r>
    </w:p>
    <w:p w14:paraId="77A2DA1E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Współpracy z Kołami Łowieckimi, Nadleśnictwem i Parkami Krajobrazowymi;</w:t>
      </w:r>
    </w:p>
    <w:p w14:paraId="3D969FB8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Wydawanie zezwoleń na usuwanie drzew lub krzewów z terenu nieruchomości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3975">
        <w:rPr>
          <w:rFonts w:ascii="Times New Roman" w:hAnsi="Times New Roman" w:cs="Times New Roman"/>
          <w:sz w:val="24"/>
          <w:szCs w:val="24"/>
        </w:rPr>
        <w:t>i wymierzanie kar pieniężnych za samowolne usuwanie drzew;</w:t>
      </w:r>
    </w:p>
    <w:p w14:paraId="567A2232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Wydawanie decyzji na uprawę konopi włóknistych/maku </w:t>
      </w:r>
      <w:proofErr w:type="spellStart"/>
      <w:r w:rsidRPr="00A13975">
        <w:rPr>
          <w:rFonts w:ascii="Times New Roman" w:hAnsi="Times New Roman" w:cs="Times New Roman"/>
          <w:sz w:val="24"/>
          <w:szCs w:val="24"/>
        </w:rPr>
        <w:t>niskomorfinowego</w:t>
      </w:r>
      <w:proofErr w:type="spellEnd"/>
      <w:r w:rsidRPr="00A13975">
        <w:rPr>
          <w:rFonts w:ascii="Times New Roman" w:hAnsi="Times New Roman" w:cs="Times New Roman"/>
          <w:sz w:val="24"/>
          <w:szCs w:val="24"/>
        </w:rPr>
        <w:t>;</w:t>
      </w:r>
    </w:p>
    <w:p w14:paraId="267EB587" w14:textId="77777777" w:rsidR="00A13975" w:rsidRPr="00A13975" w:rsidRDefault="00A13975" w:rsidP="00A13975">
      <w:pPr>
        <w:numPr>
          <w:ilvl w:val="1"/>
          <w:numId w:val="28"/>
        </w:numPr>
        <w:tabs>
          <w:tab w:val="clear" w:pos="108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Rozpowszechniania wiedzy na temat ochrony środowiska poprzez:</w:t>
      </w:r>
    </w:p>
    <w:p w14:paraId="6606BBF4" w14:textId="77777777" w:rsidR="00A13975" w:rsidRPr="00A13975" w:rsidRDefault="00A13975" w:rsidP="00A13975">
      <w:pPr>
        <w:numPr>
          <w:ilvl w:val="1"/>
          <w:numId w:val="31"/>
        </w:numPr>
        <w:tabs>
          <w:tab w:val="clear" w:pos="1080"/>
        </w:tabs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inicjowanie działań promujących dbanie o środowisko;</w:t>
      </w:r>
    </w:p>
    <w:p w14:paraId="2B657D86" w14:textId="77777777" w:rsidR="00A13975" w:rsidRPr="00A13975" w:rsidRDefault="00A13975" w:rsidP="00A13975">
      <w:pPr>
        <w:numPr>
          <w:ilvl w:val="1"/>
          <w:numId w:val="31"/>
        </w:numPr>
        <w:tabs>
          <w:tab w:val="clear" w:pos="1080"/>
          <w:tab w:val="left" w:pos="0"/>
        </w:tabs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organizowanie konkursów wiedzy o 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t>środowisku  w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 xml:space="preserve"> szkołach;</w:t>
      </w:r>
    </w:p>
    <w:p w14:paraId="6F8D3726" w14:textId="77777777" w:rsidR="00A13975" w:rsidRPr="00A13975" w:rsidRDefault="00A13975" w:rsidP="00A13975">
      <w:pPr>
        <w:numPr>
          <w:ilvl w:val="1"/>
          <w:numId w:val="31"/>
        </w:numPr>
        <w:tabs>
          <w:tab w:val="clear" w:pos="1080"/>
        </w:tabs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inicjowanie udziału młodzieży szkolnej w akcjach ogólnopolskich tj. „Sprzątanie świata”, „Ochrona Bałtyku, „Ochrona Ziemi” i innych akcji w zakresie ochrony przyrody.</w:t>
      </w:r>
    </w:p>
    <w:p w14:paraId="178992DC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eastAsia="Arial Unicode MS" w:hAnsi="Times New Roman" w:cs="Times New Roman"/>
          <w:sz w:val="24"/>
          <w:szCs w:val="24"/>
        </w:rPr>
        <w:t>Realizacja zadań w zakresie gospodarki odpadami:</w:t>
      </w:r>
    </w:p>
    <w:p w14:paraId="13D3C4B0" w14:textId="77777777" w:rsidR="00A13975" w:rsidRPr="00A13975" w:rsidRDefault="00A13975" w:rsidP="00A13975">
      <w:pPr>
        <w:numPr>
          <w:ilvl w:val="1"/>
          <w:numId w:val="30"/>
        </w:numPr>
        <w:tabs>
          <w:tab w:val="clear" w:pos="1080"/>
          <w:tab w:val="left" w:pos="0"/>
        </w:tabs>
        <w:spacing w:after="0" w:line="240" w:lineRule="auto"/>
        <w:ind w:left="9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sporządzanie sprawozdań w zakresie gospodarki odpadami i osiągniętego poziomu recyklingu;</w:t>
      </w:r>
    </w:p>
    <w:p w14:paraId="3E2D4158" w14:textId="77777777" w:rsidR="00A13975" w:rsidRPr="00A13975" w:rsidRDefault="00A13975" w:rsidP="00A13975">
      <w:pPr>
        <w:numPr>
          <w:ilvl w:val="1"/>
          <w:numId w:val="30"/>
        </w:numPr>
        <w:tabs>
          <w:tab w:val="clear" w:pos="1080"/>
          <w:tab w:val="left" w:pos="0"/>
        </w:tabs>
        <w:spacing w:after="0" w:line="240" w:lineRule="auto"/>
        <w:ind w:left="9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sporządzanie analizy stanu gospodarki odpadami;</w:t>
      </w:r>
    </w:p>
    <w:p w14:paraId="6930A9A7" w14:textId="77777777" w:rsidR="00A13975" w:rsidRPr="00A13975" w:rsidRDefault="00A13975" w:rsidP="00A13975">
      <w:pPr>
        <w:numPr>
          <w:ilvl w:val="1"/>
          <w:numId w:val="30"/>
        </w:numPr>
        <w:tabs>
          <w:tab w:val="clear" w:pos="1080"/>
        </w:tabs>
        <w:spacing w:after="0" w:line="240" w:lineRule="auto"/>
        <w:ind w:left="9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gromadzenie i egzekwowanie od przedsiębiorców   sprawozdań kwartalnych; </w:t>
      </w:r>
    </w:p>
    <w:p w14:paraId="0AE95FF6" w14:textId="77777777" w:rsidR="00A13975" w:rsidRPr="00A13975" w:rsidRDefault="00A13975" w:rsidP="00A13975">
      <w:pPr>
        <w:numPr>
          <w:ilvl w:val="1"/>
          <w:numId w:val="30"/>
        </w:numPr>
        <w:tabs>
          <w:tab w:val="clear" w:pos="1080"/>
        </w:tabs>
        <w:spacing w:after="0" w:line="240" w:lineRule="auto"/>
        <w:ind w:left="9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prowadzenie postepowań w zakresie wydawania zezwoleń na odbiór odpadów komunalnych stałych i ciekłych;</w:t>
      </w:r>
    </w:p>
    <w:p w14:paraId="3613103F" w14:textId="77777777" w:rsidR="00A13975" w:rsidRPr="00A13975" w:rsidRDefault="00A13975" w:rsidP="00A13975">
      <w:pPr>
        <w:numPr>
          <w:ilvl w:val="1"/>
          <w:numId w:val="30"/>
        </w:numPr>
        <w:tabs>
          <w:tab w:val="clear" w:pos="1080"/>
        </w:tabs>
        <w:spacing w:after="0" w:line="240" w:lineRule="auto"/>
        <w:ind w:left="9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nadzór nad realizacją umów zawartych z RIPOK w 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t>zakresie  dot.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 xml:space="preserve"> utylizacji  odpadów komunalnych;</w:t>
      </w:r>
    </w:p>
    <w:p w14:paraId="14631D5A" w14:textId="77777777" w:rsidR="00A13975" w:rsidRPr="00A13975" w:rsidRDefault="00A13975" w:rsidP="00A13975">
      <w:pPr>
        <w:numPr>
          <w:ilvl w:val="1"/>
          <w:numId w:val="30"/>
        </w:numPr>
        <w:tabs>
          <w:tab w:val="clear" w:pos="1080"/>
        </w:tabs>
        <w:spacing w:after="0" w:line="240" w:lineRule="auto"/>
        <w:ind w:left="9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nadzór nad stanem technicznym zbiorników bezodpływowych;</w:t>
      </w:r>
    </w:p>
    <w:p w14:paraId="3969BEB7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left" w:pos="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Prowadzenie spraw w zakresie rolnictwa:</w:t>
      </w:r>
    </w:p>
    <w:p w14:paraId="28C65516" w14:textId="77777777" w:rsidR="00A13975" w:rsidRPr="00A13975" w:rsidRDefault="00A13975" w:rsidP="00A13975">
      <w:pPr>
        <w:numPr>
          <w:ilvl w:val="1"/>
          <w:numId w:val="29"/>
        </w:numPr>
        <w:tabs>
          <w:tab w:val="clear" w:pos="1080"/>
        </w:tabs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załatwianie spraw w zakresie zwrotu dla rolników podatku akcyzowego zawartego w oleju napędowym;</w:t>
      </w:r>
    </w:p>
    <w:p w14:paraId="5BBB0854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Prowadzenie rejestrów:</w:t>
      </w:r>
    </w:p>
    <w:p w14:paraId="313B6877" w14:textId="77777777" w:rsidR="00A13975" w:rsidRPr="00A13975" w:rsidRDefault="00A13975" w:rsidP="00A13975">
      <w:pPr>
        <w:numPr>
          <w:ilvl w:val="3"/>
          <w:numId w:val="28"/>
        </w:numPr>
        <w:tabs>
          <w:tab w:val="clear" w:pos="1800"/>
        </w:tabs>
        <w:spacing w:after="0" w:line="240" w:lineRule="auto"/>
        <w:ind w:left="9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działalności regulowanej,</w:t>
      </w:r>
    </w:p>
    <w:p w14:paraId="4F2370ED" w14:textId="77777777" w:rsidR="00A13975" w:rsidRPr="00A13975" w:rsidRDefault="00A13975" w:rsidP="00A13975">
      <w:pPr>
        <w:numPr>
          <w:ilvl w:val="3"/>
          <w:numId w:val="28"/>
        </w:numPr>
        <w:tabs>
          <w:tab w:val="clear" w:pos="1800"/>
          <w:tab w:val="left" w:pos="0"/>
        </w:tabs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przedsiębiorców odbierających odpady,</w:t>
      </w:r>
    </w:p>
    <w:p w14:paraId="1DB009D1" w14:textId="77777777" w:rsidR="00A13975" w:rsidRPr="00A13975" w:rsidRDefault="00A13975" w:rsidP="00A13975">
      <w:pPr>
        <w:numPr>
          <w:ilvl w:val="3"/>
          <w:numId w:val="28"/>
        </w:numPr>
        <w:tabs>
          <w:tab w:val="clear" w:pos="1800"/>
          <w:tab w:val="left" w:pos="993"/>
        </w:tabs>
        <w:spacing w:after="0" w:line="240" w:lineRule="auto"/>
        <w:ind w:left="1715" w:hanging="1091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zbiorników bezodpływowych,</w:t>
      </w:r>
    </w:p>
    <w:p w14:paraId="057568FA" w14:textId="77777777" w:rsidR="00A13975" w:rsidRPr="00A13975" w:rsidRDefault="00A13975" w:rsidP="00A13975">
      <w:pPr>
        <w:numPr>
          <w:ilvl w:val="3"/>
          <w:numId w:val="28"/>
        </w:numPr>
        <w:tabs>
          <w:tab w:val="clear" w:pos="1800"/>
          <w:tab w:val="left" w:pos="993"/>
        </w:tabs>
        <w:spacing w:after="0" w:line="240" w:lineRule="auto"/>
        <w:ind w:left="1715" w:hanging="1091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przydomowych oczyszczalni.</w:t>
      </w:r>
    </w:p>
    <w:p w14:paraId="0448EE54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97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Prowadzenie postępowań w zakresie wydawanie decyzji zastępczych </w:t>
      </w:r>
      <w:r w:rsidRPr="00A13975">
        <w:rPr>
          <w:rFonts w:ascii="Times New Roman" w:eastAsia="Arial Unicode MS" w:hAnsi="Times New Roman" w:cs="Times New Roman"/>
          <w:sz w:val="24"/>
          <w:szCs w:val="24"/>
        </w:rPr>
        <w:br/>
        <w:t>w przypadku uchylania się właścicieli nieruchomości od zawarcia umów na wywóz nieczystości;</w:t>
      </w:r>
    </w:p>
    <w:p w14:paraId="7CEBC622" w14:textId="77777777" w:rsidR="00A13975" w:rsidRPr="00A13975" w:rsidRDefault="00A13975" w:rsidP="00A13975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Egzekwowanie i sprawdzanie miesięcznych sprawozdań z realizacji umowy na wywóz nieczystości. </w:t>
      </w:r>
    </w:p>
    <w:p w14:paraId="7C1CFA56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left" w:pos="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Dokonywanie wstępnej oceny celowości operacji gospodarczych powodujących powstanie zobowiązań finansowych.</w:t>
      </w:r>
    </w:p>
    <w:p w14:paraId="7EBCBC56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left" w:pos="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Kontrola pod względem merytorycznym </w:t>
      </w:r>
      <w:r>
        <w:rPr>
          <w:rFonts w:ascii="Times New Roman" w:hAnsi="Times New Roman" w:cs="Times New Roman"/>
          <w:sz w:val="24"/>
          <w:szCs w:val="24"/>
        </w:rPr>
        <w:t>legalności i zgodności z ustawą</w:t>
      </w:r>
      <w:r w:rsidRPr="00A13975">
        <w:rPr>
          <w:rFonts w:ascii="Times New Roman" w:hAnsi="Times New Roman" w:cs="Times New Roman"/>
          <w:sz w:val="24"/>
          <w:szCs w:val="24"/>
        </w:rPr>
        <w:t xml:space="preserve"> o zamówieniach publicznych.</w:t>
      </w:r>
    </w:p>
    <w:p w14:paraId="29921C44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left" w:pos="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Stała obsługa elektronicznego obiegu dokumentów zgodnie z instrukcją.</w:t>
      </w:r>
    </w:p>
    <w:p w14:paraId="65531B44" w14:textId="77777777" w:rsidR="00A13975" w:rsidRPr="00A13975" w:rsidRDefault="00A13975" w:rsidP="00A13975">
      <w:pPr>
        <w:numPr>
          <w:ilvl w:val="0"/>
          <w:numId w:val="28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Zastępowanie </w:t>
      </w:r>
      <w:r>
        <w:rPr>
          <w:rFonts w:ascii="Times New Roman" w:hAnsi="Times New Roman" w:cs="Times New Roman"/>
          <w:sz w:val="24"/>
          <w:szCs w:val="24"/>
        </w:rPr>
        <w:t>pracownika ds. funduszu sołeckiego i gospodarki komunalnej</w:t>
      </w:r>
      <w:r w:rsidRPr="00A13975">
        <w:rPr>
          <w:rFonts w:ascii="Times New Roman" w:hAnsi="Times New Roman" w:cs="Times New Roman"/>
          <w:sz w:val="24"/>
          <w:szCs w:val="24"/>
        </w:rPr>
        <w:t>.</w:t>
      </w:r>
    </w:p>
    <w:p w14:paraId="4049F33E" w14:textId="77777777" w:rsidR="00A13975" w:rsidRPr="00A13975" w:rsidRDefault="00A13975" w:rsidP="00A13975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975">
        <w:rPr>
          <w:rFonts w:ascii="Times New Roman" w:eastAsia="Arial Unicode MS" w:hAnsi="Times New Roman" w:cs="Times New Roman"/>
          <w:sz w:val="24"/>
          <w:szCs w:val="24"/>
        </w:rPr>
        <w:t>Inne polecenia zlecone przez Wójta Gminy, Z-</w:t>
      </w:r>
      <w:proofErr w:type="spellStart"/>
      <w:r w:rsidRPr="00A13975">
        <w:rPr>
          <w:rFonts w:ascii="Times New Roman" w:eastAsia="Arial Unicode MS" w:hAnsi="Times New Roman" w:cs="Times New Roman"/>
          <w:sz w:val="24"/>
          <w:szCs w:val="24"/>
        </w:rPr>
        <w:t>cę</w:t>
      </w:r>
      <w:proofErr w:type="spellEnd"/>
      <w:r w:rsidRPr="00A13975">
        <w:rPr>
          <w:rFonts w:ascii="Times New Roman" w:eastAsia="Arial Unicode MS" w:hAnsi="Times New Roman" w:cs="Times New Roman"/>
          <w:sz w:val="24"/>
          <w:szCs w:val="24"/>
        </w:rPr>
        <w:t xml:space="preserve"> Wójta i Sekretarza Gminy.</w:t>
      </w:r>
    </w:p>
    <w:p w14:paraId="70056ECE" w14:textId="77777777" w:rsidR="006B4590" w:rsidRPr="006B4590" w:rsidRDefault="006B4590" w:rsidP="006B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8DA83" w14:textId="77777777" w:rsidR="00B91754" w:rsidRPr="00916FC9" w:rsidRDefault="00653E91" w:rsidP="00916FC9">
      <w:pPr>
        <w:pStyle w:val="Tekstpodstawowy2"/>
        <w:tabs>
          <w:tab w:val="left" w:pos="360"/>
        </w:tabs>
        <w:spacing w:after="0" w:line="276" w:lineRule="auto"/>
        <w:ind w:left="360" w:hanging="360"/>
        <w:jc w:val="both"/>
        <w:rPr>
          <w:b/>
        </w:rPr>
      </w:pPr>
      <w:r w:rsidRPr="00916FC9">
        <w:rPr>
          <w:b/>
        </w:rPr>
        <w:t xml:space="preserve">V. </w:t>
      </w:r>
      <w:r w:rsidR="00B91754" w:rsidRPr="00916FC9">
        <w:rPr>
          <w:b/>
        </w:rPr>
        <w:t>Wymagane dokumenty i oświadczenia:</w:t>
      </w:r>
    </w:p>
    <w:p w14:paraId="066388DE" w14:textId="77777777" w:rsidR="00B91754" w:rsidRDefault="00194726" w:rsidP="007F7DB4">
      <w:pPr>
        <w:pStyle w:val="Akapitzlist"/>
        <w:numPr>
          <w:ilvl w:val="0"/>
          <w:numId w:val="4"/>
        </w:numPr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Życiorys </w:t>
      </w:r>
      <w:r w:rsidR="00B91754">
        <w:rPr>
          <w:rFonts w:ascii="Times New Roman" w:hAnsi="Times New Roman" w:cs="Times New Roman"/>
          <w:sz w:val="24"/>
          <w:szCs w:val="24"/>
        </w:rPr>
        <w:t>CV (wraz z podaniem numeru telefonu kontaktowego).</w:t>
      </w:r>
    </w:p>
    <w:p w14:paraId="338665BF" w14:textId="77777777" w:rsidR="00FA15E8" w:rsidRDefault="00FA15E8" w:rsidP="007F7DB4">
      <w:pPr>
        <w:pStyle w:val="Akapitzlist"/>
        <w:numPr>
          <w:ilvl w:val="0"/>
          <w:numId w:val="4"/>
        </w:numPr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motywacyjny.</w:t>
      </w:r>
    </w:p>
    <w:p w14:paraId="45FA1399" w14:textId="77777777" w:rsidR="00FA15E8" w:rsidRDefault="00FA15E8" w:rsidP="007F7DB4">
      <w:pPr>
        <w:pStyle w:val="Akapitzlist"/>
        <w:numPr>
          <w:ilvl w:val="0"/>
          <w:numId w:val="4"/>
        </w:numPr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(bip.stegna.pl) lub w siedzibie Urzędu Gminy w Stegnie – w referacie społeczno-organizacyjnym (pok.15, I p.)</w:t>
      </w:r>
    </w:p>
    <w:p w14:paraId="25CEABCD" w14:textId="77777777" w:rsidR="00B91754" w:rsidRDefault="00D517C6" w:rsidP="007F7DB4">
      <w:pPr>
        <w:pStyle w:val="Akapitzlist"/>
        <w:numPr>
          <w:ilvl w:val="0"/>
          <w:numId w:val="4"/>
        </w:numPr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dokumentów </w:t>
      </w:r>
      <w:r w:rsidR="00B91754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91754">
        <w:rPr>
          <w:rFonts w:ascii="Times New Roman" w:hAnsi="Times New Roman" w:cs="Times New Roman"/>
          <w:sz w:val="24"/>
          <w:szCs w:val="24"/>
        </w:rPr>
        <w:t xml:space="preserve"> posiadane wykształcenie</w:t>
      </w:r>
      <w:r>
        <w:rPr>
          <w:rFonts w:ascii="Times New Roman" w:hAnsi="Times New Roman" w:cs="Times New Roman"/>
          <w:sz w:val="24"/>
          <w:szCs w:val="24"/>
        </w:rPr>
        <w:t>, kwalifikacje, doświadczenie zawodowe</w:t>
      </w:r>
      <w:r w:rsidR="00FA15E8">
        <w:rPr>
          <w:rFonts w:ascii="Times New Roman" w:hAnsi="Times New Roman" w:cs="Times New Roman"/>
          <w:sz w:val="24"/>
          <w:szCs w:val="24"/>
        </w:rPr>
        <w:t xml:space="preserve"> (kopie świadectw pracy potwierdzających staż pracy lub zaświadczenie o aktualnym zatrudnieniu)</w:t>
      </w:r>
      <w:r w:rsidR="00B91754">
        <w:rPr>
          <w:rFonts w:ascii="Times New Roman" w:hAnsi="Times New Roman" w:cs="Times New Roman"/>
          <w:sz w:val="24"/>
          <w:szCs w:val="24"/>
        </w:rPr>
        <w:t>.</w:t>
      </w:r>
    </w:p>
    <w:p w14:paraId="04A19B70" w14:textId="77777777" w:rsidR="00B91754" w:rsidRDefault="00B91754" w:rsidP="007F7DB4">
      <w:pPr>
        <w:pStyle w:val="Akapitzlist"/>
        <w:numPr>
          <w:ilvl w:val="0"/>
          <w:numId w:val="4"/>
        </w:numPr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posiadanej pełnej zdolności do czynności prawnych</w:t>
      </w:r>
      <w:r w:rsidR="001E5A0F">
        <w:rPr>
          <w:rFonts w:ascii="Times New Roman" w:hAnsi="Times New Roman" w:cs="Times New Roman"/>
          <w:sz w:val="24"/>
          <w:szCs w:val="24"/>
        </w:rPr>
        <w:t xml:space="preserve"> oraz korzystaniu </w:t>
      </w:r>
      <w:r w:rsidR="002316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5A0F">
        <w:rPr>
          <w:rFonts w:ascii="Times New Roman" w:hAnsi="Times New Roman" w:cs="Times New Roman"/>
          <w:sz w:val="24"/>
          <w:szCs w:val="24"/>
        </w:rPr>
        <w:t>z pełni praw publicznych oraz że nie był prawomocnie skazany za przestępstwo umyślne ścigane z oskarżenia publicznego lub umyślne przestępstwo skarbowe.</w:t>
      </w:r>
    </w:p>
    <w:p w14:paraId="46D4C17F" w14:textId="77777777" w:rsidR="00DC317C" w:rsidRDefault="00DC317C" w:rsidP="007F7DB4">
      <w:pPr>
        <w:pStyle w:val="Akapitzlist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iż stan zdrowia kandydata pozwala mu pracować na danym stanowisku. </w:t>
      </w:r>
    </w:p>
    <w:p w14:paraId="6B100C9C" w14:textId="77777777" w:rsidR="00EC3A84" w:rsidRDefault="00EC3A84" w:rsidP="007F7DB4">
      <w:pPr>
        <w:pStyle w:val="Akapitzlist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informacyjna.</w:t>
      </w:r>
    </w:p>
    <w:p w14:paraId="61C0B6F4" w14:textId="77777777" w:rsidR="001E5A0F" w:rsidRPr="00B91754" w:rsidRDefault="001E5A0F" w:rsidP="007F7DB4">
      <w:pPr>
        <w:pStyle w:val="Akapitzlist"/>
        <w:numPr>
          <w:ilvl w:val="0"/>
          <w:numId w:val="4"/>
        </w:numPr>
        <w:spacing w:after="12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– zgoda na przetwarzanie danych osobowych wg poniższego wzoru</w:t>
      </w:r>
      <w:r w:rsidR="002D686C">
        <w:rPr>
          <w:rFonts w:ascii="Times New Roman" w:hAnsi="Times New Roman" w:cs="Times New Roman"/>
          <w:sz w:val="24"/>
          <w:szCs w:val="24"/>
        </w:rPr>
        <w:t>:</w:t>
      </w:r>
    </w:p>
    <w:p w14:paraId="39379944" w14:textId="77777777" w:rsidR="00916FC9" w:rsidRDefault="00FB1912" w:rsidP="00E37785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344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zgodnie </w:t>
      </w:r>
      <w:r w:rsidRPr="007C4344">
        <w:rPr>
          <w:rFonts w:ascii="Times New Roman" w:hAnsi="Times New Roman" w:cs="Times New Roman"/>
          <w:i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="0079401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C4344">
        <w:rPr>
          <w:rFonts w:ascii="Times New Roman" w:hAnsi="Times New Roman" w:cs="Times New Roman"/>
          <w:i/>
          <w:sz w:val="24"/>
          <w:szCs w:val="24"/>
        </w:rPr>
        <w:t xml:space="preserve">i w sprawie swobodnego przepływu takich danych oraz uchylenia dyrektywy 95/46/WE (ogólne rozporządzenie o ochronie danych), </w:t>
      </w:r>
      <w:proofErr w:type="spellStart"/>
      <w:r w:rsidRPr="007C4344">
        <w:rPr>
          <w:rFonts w:ascii="Times New Roman" w:hAnsi="Times New Roman" w:cs="Times New Roman"/>
          <w:i/>
          <w:sz w:val="24"/>
          <w:szCs w:val="24"/>
        </w:rPr>
        <w:t>publ</w:t>
      </w:r>
      <w:proofErr w:type="spellEnd"/>
      <w:r w:rsidRPr="007C4344">
        <w:rPr>
          <w:rFonts w:ascii="Times New Roman" w:hAnsi="Times New Roman" w:cs="Times New Roman"/>
          <w:i/>
          <w:sz w:val="24"/>
          <w:szCs w:val="24"/>
        </w:rPr>
        <w:t xml:space="preserve">. Dz. Urz. UE L Nr 119, s. 1 w celach </w:t>
      </w:r>
      <w:r w:rsidR="00C762C3">
        <w:rPr>
          <w:rFonts w:ascii="Times New Roman" w:hAnsi="Times New Roman" w:cs="Times New Roman"/>
          <w:i/>
          <w:sz w:val="24"/>
          <w:szCs w:val="24"/>
        </w:rPr>
        <w:t xml:space="preserve">przeprowadzenia rekrutacji na stanowisko </w:t>
      </w:r>
      <w:r w:rsidR="00257E49">
        <w:rPr>
          <w:rFonts w:ascii="Times New Roman" w:hAnsi="Times New Roman" w:cs="Times New Roman"/>
          <w:sz w:val="24"/>
          <w:szCs w:val="24"/>
        </w:rPr>
        <w:t>pracownika</w:t>
      </w:r>
      <w:r w:rsidR="00612FAA">
        <w:rPr>
          <w:rFonts w:ascii="Times New Roman" w:hAnsi="Times New Roman" w:cs="Times New Roman"/>
          <w:sz w:val="24"/>
          <w:szCs w:val="24"/>
        </w:rPr>
        <w:t xml:space="preserve"> ds.</w:t>
      </w:r>
      <w:r w:rsidR="007C6C52">
        <w:rPr>
          <w:rFonts w:ascii="Times New Roman" w:hAnsi="Times New Roman" w:cs="Times New Roman"/>
          <w:sz w:val="24"/>
          <w:szCs w:val="24"/>
        </w:rPr>
        <w:t xml:space="preserve"> </w:t>
      </w:r>
      <w:r w:rsidR="00612FAA">
        <w:rPr>
          <w:rFonts w:ascii="Times New Roman" w:hAnsi="Times New Roman" w:cs="Times New Roman"/>
          <w:sz w:val="24"/>
          <w:szCs w:val="24"/>
        </w:rPr>
        <w:t xml:space="preserve">gospodarki </w:t>
      </w:r>
      <w:r w:rsidR="00A13975">
        <w:rPr>
          <w:rFonts w:ascii="Times New Roman" w:hAnsi="Times New Roman" w:cs="Times New Roman"/>
          <w:sz w:val="24"/>
          <w:szCs w:val="24"/>
        </w:rPr>
        <w:t>odpadami i ochrony środowiska</w:t>
      </w:r>
      <w:r w:rsidR="00A525AD">
        <w:rPr>
          <w:rFonts w:ascii="Times New Roman" w:hAnsi="Times New Roman" w:cs="Times New Roman"/>
          <w:sz w:val="24"/>
          <w:szCs w:val="24"/>
        </w:rPr>
        <w:t xml:space="preserve"> </w:t>
      </w:r>
      <w:r w:rsidR="00A139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25AD">
        <w:rPr>
          <w:rFonts w:ascii="Times New Roman" w:hAnsi="Times New Roman" w:cs="Times New Roman"/>
          <w:sz w:val="24"/>
          <w:szCs w:val="24"/>
        </w:rPr>
        <w:t xml:space="preserve">w referacie </w:t>
      </w:r>
      <w:r w:rsidR="00A13975">
        <w:rPr>
          <w:rFonts w:ascii="Times New Roman" w:hAnsi="Times New Roman" w:cs="Times New Roman"/>
          <w:sz w:val="24"/>
          <w:szCs w:val="24"/>
        </w:rPr>
        <w:t>gospodarki odpadami i ochrony środowiska</w:t>
      </w:r>
      <w:r w:rsidR="00066EFB">
        <w:rPr>
          <w:rFonts w:ascii="Times New Roman" w:hAnsi="Times New Roman" w:cs="Times New Roman"/>
          <w:i/>
          <w:sz w:val="24"/>
          <w:szCs w:val="24"/>
        </w:rPr>
        <w:t xml:space="preserve"> przez Urząd Gminy</w:t>
      </w:r>
      <w:r w:rsidR="00D02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EFB">
        <w:rPr>
          <w:rFonts w:ascii="Times New Roman" w:hAnsi="Times New Roman" w:cs="Times New Roman"/>
          <w:i/>
          <w:sz w:val="24"/>
          <w:szCs w:val="24"/>
        </w:rPr>
        <w:t>w Stegnie</w:t>
      </w:r>
      <w:r w:rsidR="00C762C3">
        <w:rPr>
          <w:rFonts w:ascii="Times New Roman" w:hAnsi="Times New Roman" w:cs="Times New Roman"/>
          <w:i/>
          <w:sz w:val="24"/>
          <w:szCs w:val="24"/>
        </w:rPr>
        <w:t>.</w:t>
      </w:r>
    </w:p>
    <w:p w14:paraId="24FF8B63" w14:textId="77777777" w:rsidR="00053985" w:rsidRPr="00B41C7A" w:rsidRDefault="00053985" w:rsidP="001B29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Przyjmuję do wiadomości fakt obowiązku publikacji w Biuletynie Informacji Publicznej moich danych osobowych, zgodnie z wymogami ustawy z dnia 21 listopada 2008 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</w:t>
      </w:r>
      <w:r w:rsidRPr="00B41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</w:t>
      </w:r>
      <w:r w:rsidR="00066E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racownikach samorządowych (</w:t>
      </w:r>
      <w:r w:rsidRPr="00B41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U. z 20</w:t>
      </w:r>
      <w:r w:rsidR="007E6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19</w:t>
      </w:r>
      <w:r w:rsidRPr="00B41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poz. 12</w:t>
      </w:r>
      <w:r w:rsidR="00235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82</w:t>
      </w:r>
      <w:r w:rsidRPr="00B41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B41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932BF4" w14:textId="77777777" w:rsidR="00DC317C" w:rsidRDefault="00D517C6" w:rsidP="001B299A">
      <w:pPr>
        <w:pStyle w:val="Akapitzlist"/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winny być podpisane własnoręcznie.</w:t>
      </w:r>
    </w:p>
    <w:p w14:paraId="7B0A2B6B" w14:textId="77777777" w:rsidR="004C0A68" w:rsidRDefault="004C0A68" w:rsidP="00FF7F1F">
      <w:pPr>
        <w:pStyle w:val="Akapitzlist"/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dokumentów wymaganych w procesie rekrutacji można pobrać </w:t>
      </w:r>
      <w:r w:rsidR="000C76B8">
        <w:rPr>
          <w:rFonts w:ascii="Times New Roman" w:hAnsi="Times New Roman" w:cs="Times New Roman"/>
          <w:sz w:val="24"/>
          <w:szCs w:val="24"/>
        </w:rPr>
        <w:t>w zakładce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147E0">
          <w:rPr>
            <w:rStyle w:val="Hipercze"/>
            <w:rFonts w:ascii="Times New Roman" w:hAnsi="Times New Roman" w:cs="Times New Roman"/>
            <w:sz w:val="24"/>
            <w:szCs w:val="24"/>
          </w:rPr>
          <w:t>http://bip.stegna.pl/221/Wymagane_Dokumenty_i_Oswiadczenia/</w:t>
        </w:r>
      </w:hyperlink>
    </w:p>
    <w:p w14:paraId="5030AAC5" w14:textId="77777777" w:rsidR="00FF7F1F" w:rsidRDefault="00FF7F1F" w:rsidP="00FF7F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142DFE" w14:textId="77777777" w:rsidR="00794019" w:rsidRDefault="00F85F57" w:rsidP="00467C69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V</w:t>
      </w:r>
      <w:r w:rsidR="00B77929">
        <w:rPr>
          <w:rFonts w:ascii="Times New Roman" w:hAnsi="Times New Roman" w:cs="Times New Roman"/>
          <w:b/>
          <w:sz w:val="24"/>
          <w:szCs w:val="24"/>
        </w:rPr>
        <w:t>I</w:t>
      </w:r>
      <w:r w:rsidR="0052257B" w:rsidRPr="00797E50">
        <w:rPr>
          <w:rFonts w:ascii="Times New Roman" w:hAnsi="Times New Roman" w:cs="Times New Roman"/>
          <w:b/>
          <w:sz w:val="24"/>
          <w:szCs w:val="24"/>
        </w:rPr>
        <w:t>.</w:t>
      </w:r>
      <w:r w:rsidR="0052257B">
        <w:rPr>
          <w:rFonts w:ascii="Times New Roman" w:hAnsi="Times New Roman" w:cs="Times New Roman"/>
          <w:sz w:val="24"/>
          <w:szCs w:val="24"/>
        </w:rPr>
        <w:t xml:space="preserve">   </w:t>
      </w:r>
      <w:r w:rsidR="0052257B" w:rsidRPr="0065559D">
        <w:rPr>
          <w:rFonts w:ascii="Times New Roman" w:hAnsi="Times New Roman" w:cs="Times New Roman"/>
          <w:b/>
          <w:sz w:val="24"/>
          <w:szCs w:val="24"/>
        </w:rPr>
        <w:t xml:space="preserve">Warunki zatrudnienia: </w:t>
      </w:r>
    </w:p>
    <w:p w14:paraId="7F354EB9" w14:textId="77777777" w:rsidR="00653E91" w:rsidRPr="00794019" w:rsidRDefault="00467C69" w:rsidP="00467C69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pełnym wymiarze</w:t>
      </w:r>
      <w:r w:rsidR="004C0A68">
        <w:rPr>
          <w:rFonts w:ascii="Times New Roman" w:hAnsi="Times New Roman" w:cs="Times New Roman"/>
          <w:sz w:val="24"/>
          <w:szCs w:val="24"/>
        </w:rPr>
        <w:t xml:space="preserve"> czasu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1A0D50" w14:textId="77777777" w:rsidR="00D15CF3" w:rsidRDefault="00653E91" w:rsidP="00467C69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5AD" w:rsidRPr="00F85F57">
        <w:rPr>
          <w:rFonts w:ascii="Times New Roman" w:hAnsi="Times New Roman" w:cs="Times New Roman"/>
          <w:sz w:val="24"/>
          <w:szCs w:val="24"/>
        </w:rPr>
        <w:t xml:space="preserve">umowa o pracę na czas określony – w czasie usprawiedliwionej nieobecności </w:t>
      </w:r>
      <w:r w:rsidR="00D15CF3">
        <w:rPr>
          <w:rFonts w:ascii="Times New Roman" w:hAnsi="Times New Roman" w:cs="Times New Roman"/>
          <w:sz w:val="24"/>
          <w:szCs w:val="24"/>
        </w:rPr>
        <w:t>pracownika;</w:t>
      </w:r>
    </w:p>
    <w:p w14:paraId="717D8482" w14:textId="77777777" w:rsidR="00916FC9" w:rsidRDefault="00467C69" w:rsidP="00467C69">
      <w:pPr>
        <w:pStyle w:val="Akapitzlist"/>
        <w:spacing w:after="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1C7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 z komputerem przez co najmniej połowę dobowego wymiaru czasu pracy (powyżej 4 godz. dziennie) z przewagą wysiłku umys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łowego, zmienne tempo pracy;</w:t>
      </w:r>
      <w:r w:rsidR="001B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C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</w:t>
      </w:r>
      <w:r w:rsidR="0025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terenie</w:t>
      </w:r>
      <w:r w:rsidR="00D15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1763F" w14:textId="77777777" w:rsidR="00467C69" w:rsidRDefault="00467C69" w:rsidP="0051419A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323504" w14:textId="77777777" w:rsidR="00794019" w:rsidRDefault="00794019" w:rsidP="00467C69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7792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Informacja dotycząca wskaźnika zatrudnienia osób niepełnosprawnych w jednostce w miesiącu poprzedzającym ogłoszenie naboru.</w:t>
      </w:r>
    </w:p>
    <w:p w14:paraId="2028A41C" w14:textId="77777777" w:rsidR="00467C69" w:rsidRDefault="00794019" w:rsidP="00A14570">
      <w:pPr>
        <w:pStyle w:val="Akapitzlist"/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019">
        <w:rPr>
          <w:rFonts w:ascii="Times New Roman" w:hAnsi="Times New Roman" w:cs="Times New Roman"/>
          <w:sz w:val="24"/>
          <w:szCs w:val="24"/>
        </w:rPr>
        <w:t xml:space="preserve">Wskaźnik zatrudnienia osób niepełnosprawnych w Urzędzie Gminy w Stegnie w miesiącu poprzedzającym ogłoszenie naboru nie przekraczał 6% w rozumieniu przepisów o rehabilitacji zawodowej i społecznej oraz zatrudnieniu osób niepełnosprawnych. </w:t>
      </w:r>
    </w:p>
    <w:p w14:paraId="522C8EDA" w14:textId="77777777" w:rsidR="00A14570" w:rsidRDefault="00A14570" w:rsidP="00A14570">
      <w:pPr>
        <w:pStyle w:val="Akapitzlist"/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12261" w14:textId="77777777" w:rsidR="00467C69" w:rsidRDefault="0052257B" w:rsidP="00467C69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V</w:t>
      </w:r>
      <w:r w:rsidR="00B77929">
        <w:rPr>
          <w:rFonts w:ascii="Times New Roman" w:hAnsi="Times New Roman" w:cs="Times New Roman"/>
          <w:b/>
          <w:sz w:val="24"/>
          <w:szCs w:val="24"/>
        </w:rPr>
        <w:t>I</w:t>
      </w:r>
      <w:r w:rsidRPr="00797E50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F85F57" w:rsidRPr="0065559D">
        <w:rPr>
          <w:rFonts w:ascii="Times New Roman" w:hAnsi="Times New Roman" w:cs="Times New Roman"/>
          <w:b/>
          <w:sz w:val="24"/>
          <w:szCs w:val="24"/>
        </w:rPr>
        <w:t>Wymogi formalne:</w:t>
      </w:r>
    </w:p>
    <w:p w14:paraId="1940AD45" w14:textId="77777777" w:rsidR="00455150" w:rsidRPr="00467C69" w:rsidRDefault="00D517C6" w:rsidP="00467C69">
      <w:pPr>
        <w:pStyle w:val="Akapitzlist"/>
        <w:spacing w:after="8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91">
        <w:rPr>
          <w:rFonts w:ascii="Times New Roman" w:hAnsi="Times New Roman" w:cs="Times New Roman"/>
          <w:sz w:val="24"/>
          <w:szCs w:val="24"/>
        </w:rPr>
        <w:t xml:space="preserve">Wymagane dokumenty należy </w:t>
      </w:r>
      <w:r w:rsidR="00255AE8" w:rsidRPr="00653E91">
        <w:rPr>
          <w:rFonts w:ascii="Times New Roman" w:hAnsi="Times New Roman" w:cs="Times New Roman"/>
          <w:sz w:val="24"/>
          <w:szCs w:val="24"/>
        </w:rPr>
        <w:t xml:space="preserve">złożyć lub przesłać </w:t>
      </w:r>
      <w:r w:rsidR="00F85F57" w:rsidRPr="00653E91">
        <w:rPr>
          <w:rFonts w:ascii="Times New Roman" w:hAnsi="Times New Roman" w:cs="Times New Roman"/>
          <w:sz w:val="24"/>
          <w:szCs w:val="24"/>
        </w:rPr>
        <w:t>zamkniętej kopercie</w:t>
      </w:r>
      <w:r w:rsidR="00916FC9" w:rsidRPr="00916FC9">
        <w:rPr>
          <w:rFonts w:ascii="Times New Roman" w:hAnsi="Times New Roman" w:cs="Times New Roman"/>
          <w:sz w:val="24"/>
          <w:szCs w:val="24"/>
        </w:rPr>
        <w:t xml:space="preserve"> </w:t>
      </w:r>
      <w:r w:rsidR="00916FC9">
        <w:rPr>
          <w:rFonts w:ascii="Times New Roman" w:hAnsi="Times New Roman" w:cs="Times New Roman"/>
          <w:sz w:val="24"/>
          <w:szCs w:val="24"/>
        </w:rPr>
        <w:t>oznaczonej imieniem     i nazwiskiem oraz miejscem zamieszkania</w:t>
      </w:r>
      <w:r w:rsidR="00F85F57" w:rsidRPr="00653E91">
        <w:rPr>
          <w:rFonts w:ascii="Times New Roman" w:hAnsi="Times New Roman" w:cs="Times New Roman"/>
          <w:sz w:val="24"/>
          <w:szCs w:val="24"/>
        </w:rPr>
        <w:t xml:space="preserve"> z dopiskiem:</w:t>
      </w:r>
      <w:r w:rsidR="00F85F57" w:rsidRPr="00653E9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525AD" w:rsidRPr="00A525AD">
        <w:rPr>
          <w:rFonts w:ascii="Times New Roman" w:hAnsi="Times New Roman" w:cs="Times New Roman"/>
          <w:b/>
          <w:sz w:val="24"/>
          <w:szCs w:val="24"/>
        </w:rPr>
        <w:t xml:space="preserve">Nabór na zastępstwo za nieobecnego pracownika na stanowisko </w:t>
      </w:r>
      <w:r w:rsidR="000E27CE">
        <w:rPr>
          <w:rFonts w:ascii="Times New Roman" w:hAnsi="Times New Roman" w:cs="Times New Roman"/>
          <w:b/>
          <w:sz w:val="24"/>
          <w:szCs w:val="24"/>
        </w:rPr>
        <w:t xml:space="preserve">ds. gospodarki </w:t>
      </w:r>
      <w:r w:rsidR="00A13975">
        <w:rPr>
          <w:rFonts w:ascii="Times New Roman" w:hAnsi="Times New Roman" w:cs="Times New Roman"/>
          <w:b/>
          <w:sz w:val="24"/>
          <w:szCs w:val="24"/>
        </w:rPr>
        <w:t>odpadami i ochrony środowiska</w:t>
      </w:r>
      <w:r w:rsidR="00F85F57" w:rsidRPr="00653E9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55AE8" w:rsidRPr="00653E9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55AE8" w:rsidRPr="00653E91">
        <w:rPr>
          <w:rFonts w:ascii="Times New Roman" w:hAnsi="Times New Roman" w:cs="Times New Roman"/>
          <w:b/>
          <w:sz w:val="24"/>
          <w:szCs w:val="24"/>
        </w:rPr>
        <w:t>do dnia</w:t>
      </w:r>
      <w:r w:rsidR="000E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C9">
        <w:rPr>
          <w:rFonts w:ascii="Times New Roman" w:hAnsi="Times New Roman" w:cs="Times New Roman"/>
          <w:b/>
          <w:sz w:val="24"/>
          <w:szCs w:val="24"/>
        </w:rPr>
        <w:t>2</w:t>
      </w:r>
      <w:r w:rsidR="00972D4D">
        <w:rPr>
          <w:rFonts w:ascii="Times New Roman" w:hAnsi="Times New Roman" w:cs="Times New Roman"/>
          <w:b/>
          <w:sz w:val="24"/>
          <w:szCs w:val="24"/>
        </w:rPr>
        <w:t>9</w:t>
      </w:r>
      <w:r w:rsidR="007E68A8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E23BD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06B1D" w:rsidRPr="00653E91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FF7F1F">
        <w:rPr>
          <w:rFonts w:ascii="Times New Roman" w:hAnsi="Times New Roman" w:cs="Times New Roman"/>
          <w:b/>
          <w:sz w:val="24"/>
          <w:szCs w:val="24"/>
        </w:rPr>
        <w:t>1</w:t>
      </w:r>
      <w:r w:rsidR="007E68A8">
        <w:rPr>
          <w:rFonts w:ascii="Times New Roman" w:hAnsi="Times New Roman" w:cs="Times New Roman"/>
          <w:b/>
          <w:sz w:val="24"/>
          <w:szCs w:val="24"/>
        </w:rPr>
        <w:t>0</w:t>
      </w:r>
      <w:r w:rsidR="00255AE8" w:rsidRPr="00653E91">
        <w:rPr>
          <w:rFonts w:ascii="Times New Roman" w:hAnsi="Times New Roman" w:cs="Times New Roman"/>
          <w:b/>
          <w:sz w:val="24"/>
          <w:szCs w:val="24"/>
        </w:rPr>
        <w:t>.00</w:t>
      </w:r>
      <w:r w:rsidR="00255AE8" w:rsidRPr="00653E91">
        <w:rPr>
          <w:rFonts w:ascii="Times New Roman" w:hAnsi="Times New Roman" w:cs="Times New Roman"/>
          <w:sz w:val="24"/>
          <w:szCs w:val="24"/>
        </w:rPr>
        <w:t xml:space="preserve"> (decyduje data złożenia przez kandydata wymaganych dokumentów bezpośrednio w siedzibie Urzędu, a w przypadku, gdy zostały nadane drogą pocztową, za datę ich złożenia uważa się datę wpływu do Urzędu)  na adres</w:t>
      </w:r>
      <w:r w:rsidR="00F85F57" w:rsidRPr="00653E91">
        <w:rPr>
          <w:rFonts w:ascii="Times New Roman" w:hAnsi="Times New Roman" w:cs="Times New Roman"/>
          <w:sz w:val="24"/>
          <w:szCs w:val="24"/>
        </w:rPr>
        <w:t xml:space="preserve">: Urząd Gminy w Stegnie, </w:t>
      </w:r>
      <w:r w:rsidRPr="00653E91">
        <w:rPr>
          <w:rFonts w:ascii="Times New Roman" w:hAnsi="Times New Roman" w:cs="Times New Roman"/>
          <w:sz w:val="24"/>
          <w:szCs w:val="24"/>
        </w:rPr>
        <w:t>82-103 Stegna, ul. Gdańska 34</w:t>
      </w:r>
      <w:r w:rsidR="00455150" w:rsidRPr="00653E91">
        <w:rPr>
          <w:rFonts w:ascii="Times New Roman" w:hAnsi="Times New Roman" w:cs="Times New Roman"/>
          <w:sz w:val="24"/>
          <w:szCs w:val="24"/>
        </w:rPr>
        <w:t>.</w:t>
      </w:r>
      <w:r w:rsidRPr="00653E91">
        <w:rPr>
          <w:rFonts w:ascii="Times New Roman" w:hAnsi="Times New Roman" w:cs="Times New Roman"/>
          <w:sz w:val="24"/>
          <w:szCs w:val="24"/>
        </w:rPr>
        <w:t xml:space="preserve"> </w:t>
      </w:r>
      <w:r w:rsidR="00455150" w:rsidRPr="00653E91">
        <w:rPr>
          <w:rFonts w:ascii="Times New Roman" w:hAnsi="Times New Roman" w:cs="Times New Roman"/>
          <w:sz w:val="24"/>
          <w:szCs w:val="24"/>
        </w:rPr>
        <w:t>Zgłoszenia dostarczone po terminie nie będą rozpatrywane.</w:t>
      </w:r>
    </w:p>
    <w:p w14:paraId="6143F539" w14:textId="77777777" w:rsidR="00916FC9" w:rsidRDefault="00916FC9" w:rsidP="00916F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Pr="00E249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którzy</w:t>
      </w:r>
      <w:r w:rsidRPr="00E2494F">
        <w:rPr>
          <w:rFonts w:ascii="Times New Roman" w:hAnsi="Times New Roman" w:cs="Times New Roman"/>
          <w:sz w:val="24"/>
          <w:szCs w:val="24"/>
        </w:rPr>
        <w:t xml:space="preserve"> spełnią wymagania formalne określone w ogłoszeniu oraz zakwalifikują się do dalszego postępowania </w:t>
      </w:r>
      <w:r>
        <w:rPr>
          <w:rFonts w:ascii="Times New Roman" w:hAnsi="Times New Roman" w:cs="Times New Roman"/>
          <w:sz w:val="24"/>
          <w:szCs w:val="24"/>
        </w:rPr>
        <w:t xml:space="preserve">konkursowego </w:t>
      </w:r>
      <w:r w:rsidRPr="00E2494F">
        <w:rPr>
          <w:rFonts w:ascii="Times New Roman" w:hAnsi="Times New Roman" w:cs="Times New Roman"/>
          <w:sz w:val="24"/>
          <w:szCs w:val="24"/>
        </w:rPr>
        <w:t>zostaną poinformowan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69B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E2494F">
        <w:rPr>
          <w:rFonts w:ascii="Times New Roman" w:hAnsi="Times New Roman" w:cs="Times New Roman"/>
          <w:sz w:val="24"/>
          <w:szCs w:val="24"/>
        </w:rPr>
        <w:t>.</w:t>
      </w:r>
    </w:p>
    <w:p w14:paraId="07237EA7" w14:textId="77777777" w:rsidR="0052257B" w:rsidRPr="00DC59EA" w:rsidRDefault="0065559D" w:rsidP="00FF7F1F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(bip.stegna.pl) oraz na tablicy informacyjnej w Urzędzie Gminy</w:t>
      </w:r>
      <w:r w:rsidR="0034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Stegnie</w:t>
      </w:r>
      <w:r w:rsidR="00113FD0">
        <w:rPr>
          <w:rFonts w:ascii="Times New Roman" w:hAnsi="Times New Roman" w:cs="Times New Roman"/>
          <w:sz w:val="24"/>
          <w:szCs w:val="24"/>
        </w:rPr>
        <w:t xml:space="preserve">, </w:t>
      </w:r>
      <w:r w:rsidR="001B29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B29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3FD0">
        <w:rPr>
          <w:rFonts w:ascii="Times New Roman" w:hAnsi="Times New Roman" w:cs="Times New Roman"/>
          <w:sz w:val="24"/>
          <w:szCs w:val="24"/>
        </w:rPr>
        <w:t>ul. Gdańska 34, 82-103 Stegna.</w:t>
      </w:r>
    </w:p>
    <w:sectPr w:rsidR="0052257B" w:rsidRPr="00DC59EA" w:rsidSect="00916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0C7"/>
    <w:multiLevelType w:val="hybridMultilevel"/>
    <w:tmpl w:val="A39065B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2CB554C"/>
    <w:multiLevelType w:val="multilevel"/>
    <w:tmpl w:val="1DA2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A55AC5"/>
    <w:multiLevelType w:val="hybridMultilevel"/>
    <w:tmpl w:val="A5AC2982"/>
    <w:lvl w:ilvl="0" w:tplc="A41C42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0CAB"/>
    <w:multiLevelType w:val="hybridMultilevel"/>
    <w:tmpl w:val="58CAB5D6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2602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55961"/>
    <w:multiLevelType w:val="multilevel"/>
    <w:tmpl w:val="403CB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D023322"/>
    <w:multiLevelType w:val="hybridMultilevel"/>
    <w:tmpl w:val="C518B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05856"/>
    <w:multiLevelType w:val="hybridMultilevel"/>
    <w:tmpl w:val="3F4A6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2FA"/>
    <w:multiLevelType w:val="hybridMultilevel"/>
    <w:tmpl w:val="E05CBBA6"/>
    <w:lvl w:ilvl="0" w:tplc="2D6E2C3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B170F9"/>
    <w:multiLevelType w:val="hybridMultilevel"/>
    <w:tmpl w:val="B10CA7D8"/>
    <w:lvl w:ilvl="0" w:tplc="32EA97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10041FD"/>
    <w:multiLevelType w:val="multilevel"/>
    <w:tmpl w:val="832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235C4"/>
    <w:multiLevelType w:val="hybridMultilevel"/>
    <w:tmpl w:val="80CC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A25"/>
    <w:multiLevelType w:val="hybridMultilevel"/>
    <w:tmpl w:val="A5AC2982"/>
    <w:lvl w:ilvl="0" w:tplc="A41C42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643F8"/>
    <w:multiLevelType w:val="multilevel"/>
    <w:tmpl w:val="90F8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846068B"/>
    <w:multiLevelType w:val="hybridMultilevel"/>
    <w:tmpl w:val="C4F8D9C4"/>
    <w:lvl w:ilvl="0" w:tplc="CDA846B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43530A82"/>
    <w:multiLevelType w:val="hybridMultilevel"/>
    <w:tmpl w:val="C0A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77B9B"/>
    <w:multiLevelType w:val="hybridMultilevel"/>
    <w:tmpl w:val="EBA6DD40"/>
    <w:lvl w:ilvl="0" w:tplc="54686E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F261F"/>
    <w:multiLevelType w:val="hybridMultilevel"/>
    <w:tmpl w:val="CCD4870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C4C26"/>
    <w:multiLevelType w:val="hybridMultilevel"/>
    <w:tmpl w:val="3DF2D99A"/>
    <w:lvl w:ilvl="0" w:tplc="90023F7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92B217A"/>
    <w:multiLevelType w:val="hybridMultilevel"/>
    <w:tmpl w:val="EAE8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6638"/>
    <w:multiLevelType w:val="hybridMultilevel"/>
    <w:tmpl w:val="C91A8EE6"/>
    <w:lvl w:ilvl="0" w:tplc="E0304BA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5D9C7B09"/>
    <w:multiLevelType w:val="hybridMultilevel"/>
    <w:tmpl w:val="F3D6243C"/>
    <w:lvl w:ilvl="0" w:tplc="4F6C6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27E9F"/>
    <w:multiLevelType w:val="hybridMultilevel"/>
    <w:tmpl w:val="EA763660"/>
    <w:lvl w:ilvl="0" w:tplc="E30241F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75B56"/>
    <w:multiLevelType w:val="hybridMultilevel"/>
    <w:tmpl w:val="046A9F0C"/>
    <w:lvl w:ilvl="0" w:tplc="2D183F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6679C"/>
    <w:multiLevelType w:val="multilevel"/>
    <w:tmpl w:val="780A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C00A00"/>
    <w:multiLevelType w:val="multilevel"/>
    <w:tmpl w:val="A52E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562701E"/>
    <w:multiLevelType w:val="hybridMultilevel"/>
    <w:tmpl w:val="A74EF210"/>
    <w:lvl w:ilvl="0" w:tplc="D26E4B3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68FD"/>
    <w:multiLevelType w:val="hybridMultilevel"/>
    <w:tmpl w:val="1DE43554"/>
    <w:lvl w:ilvl="0" w:tplc="0415000F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BB572F"/>
    <w:multiLevelType w:val="hybridMultilevel"/>
    <w:tmpl w:val="DA4C3CAC"/>
    <w:lvl w:ilvl="0" w:tplc="11E49878">
      <w:start w:val="1"/>
      <w:numFmt w:val="decimal"/>
      <w:lvlText w:val="%1."/>
      <w:lvlJc w:val="left"/>
      <w:pPr>
        <w:ind w:left="1437" w:hanging="444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D45EA"/>
    <w:multiLevelType w:val="multilevel"/>
    <w:tmpl w:val="B762C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1C2716"/>
    <w:multiLevelType w:val="hybridMultilevel"/>
    <w:tmpl w:val="757EC03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1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2"/>
  </w:num>
  <w:num w:numId="16">
    <w:abstractNumId w:val="9"/>
  </w:num>
  <w:num w:numId="17">
    <w:abstractNumId w:val="17"/>
  </w:num>
  <w:num w:numId="18">
    <w:abstractNumId w:val="22"/>
  </w:num>
  <w:num w:numId="19">
    <w:abstractNumId w:val="28"/>
  </w:num>
  <w:num w:numId="20">
    <w:abstractNumId w:val="18"/>
  </w:num>
  <w:num w:numId="21">
    <w:abstractNumId w:val="27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3"/>
  </w:num>
  <w:num w:numId="28">
    <w:abstractNumId w:val="24"/>
  </w:num>
  <w:num w:numId="29">
    <w:abstractNumId w:val="25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A7"/>
    <w:rsid w:val="0000317B"/>
    <w:rsid w:val="000421C7"/>
    <w:rsid w:val="00053985"/>
    <w:rsid w:val="00057394"/>
    <w:rsid w:val="000616FE"/>
    <w:rsid w:val="00066EFB"/>
    <w:rsid w:val="0008585C"/>
    <w:rsid w:val="000C76B8"/>
    <w:rsid w:val="000D62F7"/>
    <w:rsid w:val="000E1B56"/>
    <w:rsid w:val="000E27CE"/>
    <w:rsid w:val="00113FD0"/>
    <w:rsid w:val="001451E5"/>
    <w:rsid w:val="00194726"/>
    <w:rsid w:val="00197AAF"/>
    <w:rsid w:val="001A32CE"/>
    <w:rsid w:val="001B299A"/>
    <w:rsid w:val="001E426C"/>
    <w:rsid w:val="001E5A0F"/>
    <w:rsid w:val="001F23BE"/>
    <w:rsid w:val="002316BC"/>
    <w:rsid w:val="00235CF0"/>
    <w:rsid w:val="00255AE8"/>
    <w:rsid w:val="0025761F"/>
    <w:rsid w:val="00257E49"/>
    <w:rsid w:val="00273617"/>
    <w:rsid w:val="00292E12"/>
    <w:rsid w:val="002B07D7"/>
    <w:rsid w:val="002D0EC9"/>
    <w:rsid w:val="002D686C"/>
    <w:rsid w:val="00344CD2"/>
    <w:rsid w:val="00387ED6"/>
    <w:rsid w:val="00395D1E"/>
    <w:rsid w:val="004119E9"/>
    <w:rsid w:val="00415F6E"/>
    <w:rsid w:val="00455150"/>
    <w:rsid w:val="00460F0D"/>
    <w:rsid w:val="00467C69"/>
    <w:rsid w:val="0049708B"/>
    <w:rsid w:val="004B6461"/>
    <w:rsid w:val="004C0A68"/>
    <w:rsid w:val="004F63E1"/>
    <w:rsid w:val="00506B1D"/>
    <w:rsid w:val="0051419A"/>
    <w:rsid w:val="0052257B"/>
    <w:rsid w:val="0053752B"/>
    <w:rsid w:val="00545B08"/>
    <w:rsid w:val="00590B8F"/>
    <w:rsid w:val="00596DF2"/>
    <w:rsid w:val="005B0CC3"/>
    <w:rsid w:val="005E3B56"/>
    <w:rsid w:val="005F66E7"/>
    <w:rsid w:val="00612FAA"/>
    <w:rsid w:val="0063008D"/>
    <w:rsid w:val="006310A7"/>
    <w:rsid w:val="00637014"/>
    <w:rsid w:val="0065245B"/>
    <w:rsid w:val="00653E91"/>
    <w:rsid w:val="0065559D"/>
    <w:rsid w:val="00665454"/>
    <w:rsid w:val="006B065B"/>
    <w:rsid w:val="006B4590"/>
    <w:rsid w:val="006C73BF"/>
    <w:rsid w:val="00794019"/>
    <w:rsid w:val="00797E50"/>
    <w:rsid w:val="007A2AA2"/>
    <w:rsid w:val="007A45CD"/>
    <w:rsid w:val="007A65F6"/>
    <w:rsid w:val="007C4344"/>
    <w:rsid w:val="007C6C52"/>
    <w:rsid w:val="007D7BB6"/>
    <w:rsid w:val="007E1ED4"/>
    <w:rsid w:val="007E68A8"/>
    <w:rsid w:val="007F06A7"/>
    <w:rsid w:val="007F7DB4"/>
    <w:rsid w:val="008163D2"/>
    <w:rsid w:val="00823DCE"/>
    <w:rsid w:val="00865426"/>
    <w:rsid w:val="008915DB"/>
    <w:rsid w:val="008E4E95"/>
    <w:rsid w:val="008E68F0"/>
    <w:rsid w:val="00916FC9"/>
    <w:rsid w:val="00972D4D"/>
    <w:rsid w:val="009873D0"/>
    <w:rsid w:val="00994E2B"/>
    <w:rsid w:val="00996025"/>
    <w:rsid w:val="00A13975"/>
    <w:rsid w:val="00A14570"/>
    <w:rsid w:val="00A152F5"/>
    <w:rsid w:val="00A15425"/>
    <w:rsid w:val="00A525AD"/>
    <w:rsid w:val="00A8778A"/>
    <w:rsid w:val="00AF1407"/>
    <w:rsid w:val="00B01457"/>
    <w:rsid w:val="00B407BB"/>
    <w:rsid w:val="00B6127F"/>
    <w:rsid w:val="00B64376"/>
    <w:rsid w:val="00B77929"/>
    <w:rsid w:val="00B84790"/>
    <w:rsid w:val="00B91754"/>
    <w:rsid w:val="00BB676E"/>
    <w:rsid w:val="00BD1D06"/>
    <w:rsid w:val="00BF2702"/>
    <w:rsid w:val="00C762C3"/>
    <w:rsid w:val="00C90A03"/>
    <w:rsid w:val="00CA71E6"/>
    <w:rsid w:val="00CB567A"/>
    <w:rsid w:val="00D026F7"/>
    <w:rsid w:val="00D071E5"/>
    <w:rsid w:val="00D15CF3"/>
    <w:rsid w:val="00D20BC4"/>
    <w:rsid w:val="00D517C6"/>
    <w:rsid w:val="00D51818"/>
    <w:rsid w:val="00D55603"/>
    <w:rsid w:val="00DC317C"/>
    <w:rsid w:val="00DC59EA"/>
    <w:rsid w:val="00E23BDB"/>
    <w:rsid w:val="00E37785"/>
    <w:rsid w:val="00E45FB2"/>
    <w:rsid w:val="00E76994"/>
    <w:rsid w:val="00E930F5"/>
    <w:rsid w:val="00EB4FE7"/>
    <w:rsid w:val="00EC3A84"/>
    <w:rsid w:val="00EC75D2"/>
    <w:rsid w:val="00F02595"/>
    <w:rsid w:val="00F1236C"/>
    <w:rsid w:val="00F1531A"/>
    <w:rsid w:val="00F34D5F"/>
    <w:rsid w:val="00F73FD6"/>
    <w:rsid w:val="00F77053"/>
    <w:rsid w:val="00F85F57"/>
    <w:rsid w:val="00F916EB"/>
    <w:rsid w:val="00F97C1A"/>
    <w:rsid w:val="00FA15E8"/>
    <w:rsid w:val="00FB0AE7"/>
    <w:rsid w:val="00FB191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352B"/>
  <w15:chartTrackingRefBased/>
  <w15:docId w15:val="{75F5A8AE-1CC6-493D-A921-1E0EBC7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7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97A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7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736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C0A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67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39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egna.pl/221/Wymagane_Dokumenty_i_Oswiadcz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32E3-F7CE-4AE9-B882-EC3A1B3D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Burliga</dc:creator>
  <cp:keywords/>
  <dc:description/>
  <cp:lastModifiedBy>Adam Ruciński</cp:lastModifiedBy>
  <cp:revision>2</cp:revision>
  <cp:lastPrinted>2019-07-01T08:16:00Z</cp:lastPrinted>
  <dcterms:created xsi:type="dcterms:W3CDTF">2020-06-18T14:06:00Z</dcterms:created>
  <dcterms:modified xsi:type="dcterms:W3CDTF">2020-06-18T14:06:00Z</dcterms:modified>
</cp:coreProperties>
</file>