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49" w:rsidRDefault="008E2DF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OGŁOSZENIE</w:t>
      </w:r>
    </w:p>
    <w:p w:rsidR="002D7449" w:rsidRDefault="008E2DF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Stegna z dnia 30.04.2014</w:t>
      </w:r>
    </w:p>
    <w:p w:rsidR="002D7449" w:rsidRDefault="008E2DF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Wójt Gminy </w:t>
      </w:r>
    </w:p>
    <w:p w:rsidR="002D7449" w:rsidRDefault="002D744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:rsidR="002D7449" w:rsidRDefault="008E2DF7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podmiotów ubiegających się o dotację w ramach otwartego konkursu  ogłoszonego przez Wójta Gminy Stegna dla </w:t>
      </w:r>
      <w:r>
        <w:rPr>
          <w:rFonts w:ascii="Arial" w:hAnsi="Arial" w:cs="Arial"/>
          <w:b/>
          <w:sz w:val="20"/>
          <w:szCs w:val="20"/>
        </w:rPr>
        <w:t>organizacji pozarządowych oraz podmiotów prowadzących działalność pożytku publicznego w zakresie:</w:t>
      </w:r>
    </w:p>
    <w:p w:rsidR="002D7449" w:rsidRDefault="008E2DF7">
      <w:pPr>
        <w:pStyle w:val="Standard"/>
        <w:jc w:val="both"/>
      </w:pPr>
      <w:r>
        <w:rPr>
          <w:b/>
        </w:rPr>
        <w:t>„P</w:t>
      </w:r>
      <w:r>
        <w:rPr>
          <w:b/>
          <w:bCs/>
          <w:color w:val="000000"/>
        </w:rPr>
        <w:t xml:space="preserve">rzygotowanie i realizacja programów zajęć profilaktyczno-edukacyjnych   z  zakresu  przeciwdziałania alkoholizmowi i innym uzależnieniom – regranting”,     </w:t>
      </w:r>
      <w:r>
        <w:rPr>
          <w:b/>
          <w:bCs/>
          <w:color w:val="000000"/>
        </w:rPr>
        <w:t xml:space="preserve">   </w:t>
      </w:r>
    </w:p>
    <w:tbl>
      <w:tblPr>
        <w:tblW w:w="10207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946"/>
      </w:tblGrid>
      <w:tr w:rsidR="002D74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449" w:rsidRDefault="008E2DF7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449" w:rsidRDefault="008E2DF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</w:rPr>
              <w:t>Wnioskodawca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449" w:rsidRDefault="008E2DF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</w:rPr>
              <w:t>Tytuł zadania publicznego</w:t>
            </w:r>
          </w:p>
        </w:tc>
      </w:tr>
      <w:tr w:rsidR="002D744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7449" w:rsidRDefault="008E2DF7"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449" w:rsidRDefault="008E2DF7">
            <w:pPr>
              <w:rPr>
                <w:color w:val="000000"/>
              </w:rPr>
            </w:pPr>
            <w:r>
              <w:rPr>
                <w:color w:val="000000"/>
              </w:rPr>
              <w:t>Fundacja Pokolenia z Tczewa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449" w:rsidRDefault="008E2DF7">
            <w:pPr>
              <w:pStyle w:val="Standard"/>
              <w:jc w:val="both"/>
            </w:pPr>
            <w:r>
              <w:rPr>
                <w:b/>
              </w:rPr>
              <w:t>„P</w:t>
            </w:r>
            <w:r>
              <w:rPr>
                <w:b/>
                <w:bCs/>
                <w:color w:val="000000"/>
              </w:rPr>
              <w:t xml:space="preserve">rzygotowanie i realizacja programów zajęć profilaktyczno-edukacyjnych   z  zakresu  przeciwdziałania alkoholizmowi i innym uzależnieniom – regranting”,        </w:t>
            </w:r>
          </w:p>
          <w:p w:rsidR="002D7449" w:rsidRDefault="002D7449"/>
        </w:tc>
      </w:tr>
    </w:tbl>
    <w:p w:rsidR="002D7449" w:rsidRDefault="002D7449">
      <w:pPr>
        <w:pStyle w:val="Standard"/>
        <w:rPr>
          <w:sz w:val="24"/>
          <w:szCs w:val="24"/>
        </w:rPr>
      </w:pPr>
    </w:p>
    <w:sectPr w:rsidR="002D74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2DF7">
      <w:pPr>
        <w:spacing w:after="0" w:line="240" w:lineRule="auto"/>
      </w:pPr>
      <w:r>
        <w:separator/>
      </w:r>
    </w:p>
  </w:endnote>
  <w:endnote w:type="continuationSeparator" w:id="0">
    <w:p w:rsidR="00000000" w:rsidRDefault="008E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2D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E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D7449"/>
    <w:rsid w:val="002D7449"/>
    <w:rsid w:val="008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E444A-106A-4741-8D5D-4271617F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EwaSuchewicz</cp:lastModifiedBy>
  <cp:revision>2</cp:revision>
  <cp:lastPrinted>2014-03-31T05:51:00Z</cp:lastPrinted>
  <dcterms:created xsi:type="dcterms:W3CDTF">2014-05-30T11:32:00Z</dcterms:created>
  <dcterms:modified xsi:type="dcterms:W3CDTF">2014-05-30T11:32:00Z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