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47" w:rsidRPr="00CC67CE" w:rsidRDefault="00202C47" w:rsidP="00CC67C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67CE">
        <w:rPr>
          <w:rFonts w:ascii="Arial" w:hAnsi="Arial" w:cs="Arial"/>
          <w:b/>
          <w:bCs/>
          <w:sz w:val="28"/>
          <w:szCs w:val="28"/>
        </w:rPr>
        <w:t>OGŁOSZENIE</w:t>
      </w:r>
    </w:p>
    <w:p w:rsidR="00202C47" w:rsidRPr="00CC67CE" w:rsidRDefault="00202C47" w:rsidP="00CC67C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67CE">
        <w:rPr>
          <w:rFonts w:ascii="Arial" w:hAnsi="Arial" w:cs="Arial"/>
          <w:b/>
          <w:bCs/>
          <w:sz w:val="28"/>
          <w:szCs w:val="28"/>
        </w:rPr>
        <w:t>Wójta Gminy Stegna</w:t>
      </w:r>
    </w:p>
    <w:p w:rsidR="00202C47" w:rsidRPr="000A1662" w:rsidRDefault="00202C47" w:rsidP="00CC67C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27</w:t>
      </w:r>
      <w:r w:rsidRPr="00CC67CE">
        <w:rPr>
          <w:rFonts w:ascii="Arial" w:hAnsi="Arial" w:cs="Arial"/>
          <w:b/>
          <w:bCs/>
        </w:rPr>
        <w:t xml:space="preserve"> sierpnia 2013r</w:t>
      </w:r>
      <w:r>
        <w:rPr>
          <w:rFonts w:ascii="Arial" w:hAnsi="Arial" w:cs="Arial"/>
          <w:b/>
          <w:bCs/>
          <w:color w:val="0000FF"/>
        </w:rPr>
        <w:t xml:space="preserve">. </w:t>
      </w:r>
    </w:p>
    <w:p w:rsidR="00202C47" w:rsidRPr="00012883" w:rsidRDefault="00202C47" w:rsidP="008A69DF">
      <w:pPr>
        <w:jc w:val="both"/>
        <w:rPr>
          <w:rFonts w:ascii="Arial" w:hAnsi="Arial" w:cs="Arial"/>
        </w:rPr>
      </w:pPr>
      <w:r w:rsidRPr="00C03DFF">
        <w:rPr>
          <w:rFonts w:ascii="Arial" w:hAnsi="Arial" w:cs="Arial"/>
          <w:b/>
          <w:bCs/>
        </w:rPr>
        <w:t>WÓJT</w:t>
      </w:r>
      <w:r w:rsidRPr="000A1662">
        <w:rPr>
          <w:rFonts w:ascii="Arial" w:hAnsi="Arial" w:cs="Arial"/>
          <w:b/>
          <w:bCs/>
        </w:rPr>
        <w:t xml:space="preserve"> GMINY STEGNA</w:t>
      </w:r>
      <w:r>
        <w:rPr>
          <w:rFonts w:ascii="Arial" w:hAnsi="Arial" w:cs="Arial"/>
        </w:rPr>
        <w:t xml:space="preserve"> </w:t>
      </w:r>
      <w:r w:rsidRPr="000A1662">
        <w:rPr>
          <w:rFonts w:ascii="Arial" w:hAnsi="Arial" w:cs="Arial"/>
          <w:b/>
          <w:bCs/>
        </w:rPr>
        <w:t>ogłasza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nabór wniosków </w:t>
      </w:r>
      <w:r w:rsidRPr="00241CE8">
        <w:rPr>
          <w:rFonts w:ascii="Arial" w:hAnsi="Arial" w:cs="Arial"/>
          <w:b/>
          <w:bCs/>
        </w:rPr>
        <w:t xml:space="preserve">na realizację zadań </w:t>
      </w:r>
      <w:r>
        <w:rPr>
          <w:rFonts w:ascii="Arial" w:hAnsi="Arial" w:cs="Arial"/>
          <w:b/>
          <w:bCs/>
        </w:rPr>
        <w:t xml:space="preserve">publicznych </w:t>
      </w:r>
      <w:r>
        <w:rPr>
          <w:rFonts w:ascii="Arial" w:hAnsi="Arial" w:cs="Arial"/>
          <w:b/>
          <w:bCs/>
        </w:rPr>
        <w:br/>
      </w:r>
      <w:r w:rsidRPr="00241CE8">
        <w:rPr>
          <w:rFonts w:ascii="Arial" w:hAnsi="Arial" w:cs="Arial"/>
          <w:b/>
          <w:bCs/>
        </w:rPr>
        <w:t xml:space="preserve">w 2013 r. </w:t>
      </w:r>
      <w:r>
        <w:rPr>
          <w:rFonts w:ascii="Arial" w:hAnsi="Arial" w:cs="Arial"/>
          <w:b/>
          <w:bCs/>
        </w:rPr>
        <w:t>w ramach Inicjatywy Lokalnej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w zakresie  </w:t>
      </w:r>
      <w:r>
        <w:rPr>
          <w:rFonts w:ascii="Arial" w:hAnsi="Arial" w:cs="Arial"/>
        </w:rPr>
        <w:t>przygotowania i realizacji</w:t>
      </w:r>
      <w:r w:rsidRPr="00012883">
        <w:rPr>
          <w:rFonts w:ascii="Arial" w:hAnsi="Arial" w:cs="Arial"/>
        </w:rPr>
        <w:t xml:space="preserve"> programów z</w:t>
      </w:r>
      <w:r>
        <w:rPr>
          <w:rFonts w:ascii="Arial" w:hAnsi="Arial" w:cs="Arial"/>
        </w:rPr>
        <w:t>ajęć profilaktyczno-edukacyjnych</w:t>
      </w:r>
      <w:r w:rsidRPr="00012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dotyczących</w:t>
      </w:r>
      <w:r w:rsidRPr="00012883">
        <w:rPr>
          <w:rFonts w:ascii="Arial" w:hAnsi="Arial" w:cs="Arial"/>
        </w:rPr>
        <w:t xml:space="preserve">  przeciwdziałania alkoholizmowi i innym uzależnieniom</w:t>
      </w:r>
      <w:r>
        <w:rPr>
          <w:rFonts w:ascii="Arial" w:hAnsi="Arial" w:cs="Arial"/>
        </w:rPr>
        <w:t>,</w:t>
      </w:r>
      <w:r w:rsidRPr="00012883">
        <w:rPr>
          <w:rFonts w:ascii="Arial" w:hAnsi="Arial" w:cs="Arial"/>
        </w:rPr>
        <w:t xml:space="preserve"> dla dzieci, </w:t>
      </w:r>
      <w:r>
        <w:rPr>
          <w:rFonts w:ascii="Arial" w:hAnsi="Arial" w:cs="Arial"/>
        </w:rPr>
        <w:t>młodzieży i dorosłych z terenu G</w:t>
      </w:r>
      <w:r w:rsidRPr="00012883">
        <w:rPr>
          <w:rFonts w:ascii="Arial" w:hAnsi="Arial" w:cs="Arial"/>
        </w:rPr>
        <w:t xml:space="preserve">miny Stegna </w:t>
      </w:r>
      <w:r>
        <w:rPr>
          <w:rFonts w:ascii="Arial" w:hAnsi="Arial" w:cs="Arial"/>
        </w:rPr>
        <w:t xml:space="preserve">w </w:t>
      </w:r>
      <w:r w:rsidRPr="00012883">
        <w:rPr>
          <w:rFonts w:ascii="Arial" w:hAnsi="Arial" w:cs="Arial"/>
        </w:rPr>
        <w:t>zakresie realizacji zadań Gminnego  Programu Profilaktyki i Rozwiązywania Problemów Alkoholowych w 2</w:t>
      </w:r>
      <w:r>
        <w:rPr>
          <w:rFonts w:ascii="Arial" w:hAnsi="Arial" w:cs="Arial"/>
        </w:rPr>
        <w:t>013</w:t>
      </w:r>
      <w:r w:rsidRPr="00012883">
        <w:rPr>
          <w:rFonts w:ascii="Arial" w:hAnsi="Arial" w:cs="Arial"/>
        </w:rPr>
        <w:t>r.</w:t>
      </w:r>
    </w:p>
    <w:p w:rsidR="00202C47" w:rsidRDefault="00202C47" w:rsidP="00C70404">
      <w:pPr>
        <w:rPr>
          <w:rFonts w:ascii="Arial" w:hAnsi="Arial" w:cs="Arial"/>
          <w:b/>
          <w:u w:val="single"/>
        </w:rPr>
      </w:pPr>
      <w:r w:rsidRPr="00C407D6">
        <w:rPr>
          <w:rFonts w:ascii="Arial" w:hAnsi="Arial" w:cs="Arial"/>
          <w:b/>
          <w:u w:val="single"/>
        </w:rPr>
        <w:t>PODSTAWOWE INFORMACJE I TERMINY</w:t>
      </w:r>
    </w:p>
    <w:p w:rsidR="00202C47" w:rsidRPr="008B6C1C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6C1C">
        <w:rPr>
          <w:rFonts w:ascii="Arial" w:hAnsi="Arial" w:cs="Arial"/>
        </w:rPr>
        <w:t>Inicjatywa</w:t>
      </w:r>
      <w:r>
        <w:rPr>
          <w:rFonts w:ascii="Arial" w:hAnsi="Arial" w:cs="Arial"/>
        </w:rPr>
        <w:t xml:space="preserve"> lokalna w rozumieniu w/w</w:t>
      </w:r>
      <w:r w:rsidRPr="008B6C1C">
        <w:rPr>
          <w:rFonts w:ascii="Arial" w:hAnsi="Arial" w:cs="Arial"/>
        </w:rPr>
        <w:t xml:space="preserve"> uchwały to forma współpracy jednostki samorządu terytorialnego z jej mieszkańcami, w celu wspólnego realizowania zadania publicznego na rzecz społeczności lokalnej Gminy.</w:t>
      </w:r>
    </w:p>
    <w:p w:rsidR="00202C47" w:rsidRDefault="00202C47" w:rsidP="00C7040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:rsidR="00202C47" w:rsidRPr="00497725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92093">
        <w:rPr>
          <w:rFonts w:ascii="TimesNewRomanPSMT" w:hAnsi="TimesNewRomanPSMT" w:cs="TimesNewRomanPSMT"/>
        </w:rPr>
        <w:t>Celem podejmowania inicjatyw lokalnych jest re</w:t>
      </w:r>
      <w:r>
        <w:rPr>
          <w:rFonts w:ascii="TimesNewRomanPSMT" w:hAnsi="TimesNewRomanPSMT" w:cs="TimesNewRomanPSMT"/>
        </w:rPr>
        <w:t>alizacja przedsięwzięć polepsza</w:t>
      </w:r>
      <w:r w:rsidRPr="00792093">
        <w:rPr>
          <w:rFonts w:ascii="TimesNewRomanPSMT" w:hAnsi="TimesNewRomanPSMT" w:cs="TimesNewRomanPSMT"/>
        </w:rPr>
        <w:t>jących warunki życia</w:t>
      </w:r>
      <w:r>
        <w:rPr>
          <w:rFonts w:ascii="TimesNewRomanPSMT" w:hAnsi="TimesNewRomanPSMT" w:cs="TimesNewRomanPSMT"/>
        </w:rPr>
        <w:t xml:space="preserve"> </w:t>
      </w:r>
      <w:r w:rsidRPr="00497725">
        <w:rPr>
          <w:rFonts w:ascii="TimesNewRomanPSMT" w:hAnsi="TimesNewRomanPSMT" w:cs="TimesNewRomanPSMT"/>
        </w:rPr>
        <w:t>mieszkańców, na rzecz których podjęte zostały inicjatywy.</w:t>
      </w:r>
    </w:p>
    <w:p w:rsidR="00202C47" w:rsidRDefault="00202C47" w:rsidP="00C704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02C47" w:rsidRPr="00435E3B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2093">
        <w:rPr>
          <w:rFonts w:ascii="TimesNewRomanPSMT" w:hAnsi="TimesNewRomanPSMT" w:cs="TimesNewRomanPSMT"/>
        </w:rPr>
        <w:t>Z inicjatywą lokalną mogą wystąpić mieszkańcy Gminy Stegna bezpośrednio, bądź za pośrednictwem</w:t>
      </w:r>
      <w:r>
        <w:rPr>
          <w:rFonts w:ascii="TimesNewRomanPSMT" w:hAnsi="TimesNewRomanPSMT" w:cs="TimesNewRomanPSMT"/>
        </w:rPr>
        <w:t xml:space="preserve"> </w:t>
      </w:r>
      <w:r w:rsidRPr="00435E3B">
        <w:rPr>
          <w:rFonts w:ascii="TimesNewRomanPSMT" w:hAnsi="TimesNewRomanPSMT" w:cs="TimesNewRomanPSMT"/>
        </w:rPr>
        <w:t xml:space="preserve">organizacji pozarządowych lub podmiotów wymienionych w art. 3 ust. 3 ustawy z dnia 24 kwietnia 2003 r. o działalności pożytku publicznego i o </w:t>
      </w:r>
      <w:proofErr w:type="spellStart"/>
      <w:r>
        <w:rPr>
          <w:rFonts w:ascii="TimesNewRomanPSMT" w:hAnsi="TimesNewRomanPSMT" w:cs="TimesNewRomanPSMT"/>
        </w:rPr>
        <w:t>wolonta</w:t>
      </w:r>
      <w:r w:rsidRPr="00435E3B">
        <w:rPr>
          <w:rFonts w:ascii="TimesNewRomanPSMT" w:hAnsi="TimesNewRomanPSMT" w:cs="TimesNewRomanPSMT"/>
        </w:rPr>
        <w:t>ria</w:t>
      </w:r>
      <w:r>
        <w:rPr>
          <w:rFonts w:ascii="TimesNewRomanPSMT" w:hAnsi="TimesNewRomanPSMT" w:cs="TimesNewRomanPSMT"/>
        </w:rPr>
        <w:t>-</w:t>
      </w:r>
      <w:r w:rsidRPr="00435E3B">
        <w:rPr>
          <w:rFonts w:ascii="TimesNewRomanPSMT" w:hAnsi="TimesNewRomanPSMT" w:cs="TimesNewRomanPSMT"/>
        </w:rPr>
        <w:t>cie</w:t>
      </w:r>
      <w:proofErr w:type="spellEnd"/>
      <w:r w:rsidRPr="00435E3B">
        <w:rPr>
          <w:rFonts w:ascii="TimesNewRomanPSMT" w:hAnsi="TimesNewRomanPSMT" w:cs="TimesNewRomanPSMT"/>
        </w:rPr>
        <w:t xml:space="preserve"> </w:t>
      </w:r>
      <w:r w:rsidRPr="00435E3B">
        <w:rPr>
          <w:rFonts w:ascii="TimesNewRomanPS-ItalicMT" w:hAnsi="TimesNewRomanPS-ItalicMT" w:cs="TimesNewRomanPS-ItalicMT"/>
          <w:i/>
          <w:iCs/>
        </w:rPr>
        <w:t>(</w:t>
      </w:r>
      <w:proofErr w:type="spellStart"/>
      <w:r w:rsidRPr="00435E3B">
        <w:rPr>
          <w:rFonts w:ascii="TimesNewRomanPS-ItalicMT" w:hAnsi="TimesNewRomanPS-ItalicMT" w:cs="TimesNewRomanPS-ItalicMT"/>
          <w:i/>
          <w:iCs/>
        </w:rPr>
        <w:t>t.j</w:t>
      </w:r>
      <w:proofErr w:type="spellEnd"/>
      <w:r w:rsidRPr="00435E3B">
        <w:rPr>
          <w:rFonts w:ascii="TimesNewRomanPS-ItalicMT" w:hAnsi="TimesNewRomanPS-ItalicMT" w:cs="TimesNewRomanPS-ItalicMT"/>
          <w:i/>
          <w:iCs/>
        </w:rPr>
        <w:t xml:space="preserve">. Dz. U. z 2010 r. Nr 234 poz. 1536 </w:t>
      </w:r>
      <w:r w:rsidRPr="00435E3B">
        <w:rPr>
          <w:rFonts w:ascii="TimesNewRomanPSMT" w:hAnsi="TimesNewRomanPSMT" w:cs="TimesNewRomanPSMT"/>
        </w:rPr>
        <w:t>)</w:t>
      </w:r>
    </w:p>
    <w:p w:rsidR="00202C47" w:rsidRDefault="00202C47" w:rsidP="00C7040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:rsidR="00202C47" w:rsidRPr="00135F65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5F65">
        <w:rPr>
          <w:rFonts w:ascii="Arial" w:hAnsi="Arial" w:cs="Arial"/>
        </w:rPr>
        <w:t xml:space="preserve">Podmioty wymienione w ust. 1, zwane dalej „Inicjatorem”, mogą inicjować przedsięwzięcia służące wyłącznie zaspokajaniu zbiorowych potrzeb wspólnoty Gminy, zgodnie z art. 7 ustawy z dnia 8 marca 1990 </w:t>
      </w:r>
      <w:proofErr w:type="spellStart"/>
      <w:r w:rsidRPr="00135F65">
        <w:rPr>
          <w:rFonts w:ascii="Arial" w:hAnsi="Arial" w:cs="Arial"/>
        </w:rPr>
        <w:t>r.o</w:t>
      </w:r>
      <w:proofErr w:type="spellEnd"/>
      <w:r w:rsidRPr="00135F65">
        <w:rPr>
          <w:rFonts w:ascii="Arial" w:hAnsi="Arial" w:cs="Arial"/>
        </w:rPr>
        <w:t xml:space="preserve"> samorządzie gminnym </w:t>
      </w:r>
      <w:r w:rsidRPr="00135F65">
        <w:rPr>
          <w:rFonts w:ascii="Arial" w:hAnsi="Arial" w:cs="Arial"/>
          <w:i/>
          <w:iCs/>
        </w:rPr>
        <w:t xml:space="preserve">( </w:t>
      </w:r>
      <w:proofErr w:type="spellStart"/>
      <w:r w:rsidRPr="00135F65">
        <w:rPr>
          <w:rFonts w:ascii="Arial" w:hAnsi="Arial" w:cs="Arial"/>
          <w:i/>
          <w:iCs/>
        </w:rPr>
        <w:t>t.j</w:t>
      </w:r>
      <w:proofErr w:type="spellEnd"/>
      <w:r w:rsidRPr="00135F65">
        <w:rPr>
          <w:rFonts w:ascii="Arial" w:hAnsi="Arial" w:cs="Arial"/>
          <w:i/>
          <w:iCs/>
        </w:rPr>
        <w:t xml:space="preserve">. Dz. U. z 2001 r. Nr 142, poz. 1591 z </w:t>
      </w:r>
      <w:proofErr w:type="spellStart"/>
      <w:r w:rsidRPr="00135F65">
        <w:rPr>
          <w:rFonts w:ascii="Arial" w:hAnsi="Arial" w:cs="Arial"/>
          <w:i/>
          <w:iCs/>
        </w:rPr>
        <w:t>poźn</w:t>
      </w:r>
      <w:proofErr w:type="spellEnd"/>
      <w:r w:rsidRPr="00135F65">
        <w:rPr>
          <w:rFonts w:ascii="Arial" w:hAnsi="Arial" w:cs="Arial"/>
          <w:i/>
          <w:iCs/>
        </w:rPr>
        <w:t>. zm.).</w:t>
      </w:r>
    </w:p>
    <w:p w:rsidR="00202C47" w:rsidRDefault="00202C47" w:rsidP="00C704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02C47" w:rsidRPr="00792093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92093">
        <w:rPr>
          <w:rFonts w:ascii="TimesNewRomanPSMT" w:hAnsi="TimesNewRomanPSMT" w:cs="TimesNewRomanPSMT"/>
        </w:rPr>
        <w:t xml:space="preserve">W ramach inicjatywy lokalnej mogą być realizowane zadania publiczne wymienione </w:t>
      </w:r>
      <w:r>
        <w:rPr>
          <w:rFonts w:ascii="TimesNewRomanPSMT" w:hAnsi="TimesNewRomanPSMT" w:cs="TimesNewRomanPSMT"/>
        </w:rPr>
        <w:br/>
      </w:r>
      <w:r w:rsidRPr="00792093">
        <w:rPr>
          <w:rFonts w:ascii="TimesNewRomanPSMT" w:hAnsi="TimesNewRomanPSMT" w:cs="TimesNewRomanPSMT"/>
        </w:rPr>
        <w:t>w art. 19 b ust. 1 ustawy</w:t>
      </w:r>
      <w:r>
        <w:rPr>
          <w:rFonts w:ascii="TimesNewRomanPSMT" w:hAnsi="TimesNewRomanPSMT" w:cs="TimesNewRomanPSMT"/>
        </w:rPr>
        <w:t xml:space="preserve"> </w:t>
      </w:r>
      <w:r w:rsidRPr="00792093">
        <w:rPr>
          <w:rFonts w:ascii="TimesNewRomanPSMT" w:hAnsi="TimesNewRomanPSMT" w:cs="TimesNewRomanPSMT"/>
        </w:rPr>
        <w:t>o działalności pożytku publicznego i o wolontariacie.</w:t>
      </w:r>
    </w:p>
    <w:p w:rsidR="00202C47" w:rsidRDefault="00202C47" w:rsidP="00C704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02C47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92093">
        <w:rPr>
          <w:rFonts w:ascii="TimesNewRomanPSMT" w:hAnsi="TimesNewRomanPSMT" w:cs="TimesNewRomanPSMT"/>
        </w:rPr>
        <w:t>Współudział Inicjatora w realizacji zadania publicznego w ramach inicjatywy lokalnej, zgodnie z art. 19 e</w:t>
      </w:r>
      <w:r>
        <w:rPr>
          <w:rFonts w:ascii="TimesNewRomanPSMT" w:hAnsi="TimesNewRomanPSMT" w:cs="TimesNewRomanPSMT"/>
        </w:rPr>
        <w:t xml:space="preserve"> </w:t>
      </w:r>
      <w:r w:rsidRPr="00792093">
        <w:rPr>
          <w:rFonts w:ascii="TimesNewRomanPSMT" w:hAnsi="TimesNewRomanPSMT" w:cs="TimesNewRomanPSMT"/>
        </w:rPr>
        <w:t>ustawy, może polegać na świadczeniu pracy społecznej, na świadczeniach pieniężnych lub rzeczowych.</w:t>
      </w:r>
    </w:p>
    <w:p w:rsidR="00202C47" w:rsidRPr="00792093" w:rsidRDefault="00202C47" w:rsidP="00C70404">
      <w:pPr>
        <w:pStyle w:val="Akapitzlist"/>
        <w:rPr>
          <w:rFonts w:ascii="TimesNewRomanPSMT" w:hAnsi="TimesNewRomanPSMT" w:cs="TimesNewRomanPSMT"/>
        </w:rPr>
      </w:pPr>
    </w:p>
    <w:p w:rsidR="00202C47" w:rsidRPr="00792093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92093">
        <w:rPr>
          <w:rFonts w:ascii="TimesNewRomanPSMT" w:hAnsi="TimesNewRomanPSMT" w:cs="TimesNewRomanPSMT"/>
        </w:rPr>
        <w:t>Wysokość udziału Gminy i Inicjatora w zadaniach publicznych realizowanych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792093">
        <w:rPr>
          <w:rFonts w:ascii="TimesNewRomanPSMT" w:hAnsi="TimesNewRomanPSMT" w:cs="TimesNewRomanPSMT"/>
        </w:rPr>
        <w:t>w ramach inicjatyw lokalnych</w:t>
      </w:r>
      <w:r>
        <w:rPr>
          <w:rFonts w:ascii="TimesNewRomanPSMT" w:hAnsi="TimesNewRomanPSMT" w:cs="TimesNewRomanPSMT"/>
        </w:rPr>
        <w:t xml:space="preserve"> </w:t>
      </w:r>
      <w:r w:rsidRPr="00792093">
        <w:rPr>
          <w:rFonts w:ascii="TimesNewRomanPSMT" w:hAnsi="TimesNewRomanPSMT" w:cs="TimesNewRomanPSMT"/>
        </w:rPr>
        <w:t>oraz zasady rozliczania poniesionych nakładów będą ustalane każdorazowo w odrębnych umowach pomiędzy</w:t>
      </w:r>
      <w:r>
        <w:rPr>
          <w:rFonts w:ascii="TimesNewRomanPSMT" w:hAnsi="TimesNewRomanPSMT" w:cs="TimesNewRomanPSMT"/>
        </w:rPr>
        <w:t xml:space="preserve"> </w:t>
      </w:r>
      <w:r w:rsidRPr="00792093">
        <w:rPr>
          <w:rFonts w:ascii="TimesNewRomanPSMT" w:hAnsi="TimesNewRomanPSMT" w:cs="TimesNewRomanPSMT"/>
        </w:rPr>
        <w:t>podmiotami.</w:t>
      </w:r>
    </w:p>
    <w:p w:rsidR="00202C47" w:rsidRDefault="00202C47" w:rsidP="00C704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02C47" w:rsidRDefault="00202C47" w:rsidP="00C70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92093">
        <w:rPr>
          <w:rFonts w:ascii="TimesNewRomanPSMT" w:hAnsi="TimesNewRomanPSMT" w:cs="TimesNewRomanPSMT"/>
        </w:rPr>
        <w:t xml:space="preserve">W celu rozpoczęcia postępowania wynikającego z inicjatywy lokalnej, Inicjator składa wniosek </w:t>
      </w:r>
      <w:r>
        <w:rPr>
          <w:rFonts w:ascii="TimesNewRomanPSMT" w:hAnsi="TimesNewRomanPSMT" w:cs="TimesNewRomanPSMT"/>
        </w:rPr>
        <w:t xml:space="preserve">na dofinansowane realizacji </w:t>
      </w:r>
      <w:r w:rsidRPr="00236D05">
        <w:rPr>
          <w:rFonts w:ascii="TimesNewRomanPSMT" w:hAnsi="TimesNewRomanPSMT" w:cs="TimesNewRomanPSMT"/>
        </w:rPr>
        <w:t>zadania publicznego w ramach inicjatywy lokalnej do Urzędu Gminy w Stegnie.</w:t>
      </w:r>
    </w:p>
    <w:p w:rsidR="00202C47" w:rsidRDefault="00202C47" w:rsidP="008D2C2E">
      <w:pPr>
        <w:rPr>
          <w:rFonts w:ascii="Arial" w:hAnsi="Arial" w:cs="Arial"/>
          <w:b/>
          <w:u w:val="single"/>
        </w:rPr>
      </w:pPr>
    </w:p>
    <w:p w:rsidR="00202C47" w:rsidRPr="00BD58CB" w:rsidRDefault="00202C47" w:rsidP="008D2C2E">
      <w:pPr>
        <w:rPr>
          <w:rFonts w:ascii="Arial" w:hAnsi="Arial" w:cs="Arial"/>
          <w:b/>
          <w:sz w:val="20"/>
          <w:szCs w:val="20"/>
          <w:u w:val="single"/>
        </w:rPr>
      </w:pPr>
      <w:r w:rsidRPr="00BD58CB">
        <w:rPr>
          <w:rFonts w:ascii="Arial" w:hAnsi="Arial" w:cs="Arial"/>
          <w:b/>
          <w:sz w:val="20"/>
          <w:szCs w:val="20"/>
          <w:u w:val="single"/>
        </w:rPr>
        <w:t>Podstawa prawna:</w:t>
      </w:r>
    </w:p>
    <w:p w:rsidR="00202C47" w:rsidRPr="00BD58CB" w:rsidRDefault="00202C47" w:rsidP="007045EF">
      <w:pPr>
        <w:jc w:val="both"/>
        <w:rPr>
          <w:rFonts w:ascii="Arial" w:hAnsi="Arial" w:cs="Arial"/>
          <w:sz w:val="20"/>
          <w:szCs w:val="20"/>
        </w:rPr>
      </w:pPr>
      <w:r w:rsidRPr="00BD58CB">
        <w:rPr>
          <w:rFonts w:ascii="Arial" w:hAnsi="Arial" w:cs="Arial"/>
          <w:sz w:val="20"/>
          <w:szCs w:val="20"/>
        </w:rPr>
        <w:t xml:space="preserve">Art. 3 ust.3 ustawy z dnia 24 kwietnia 2003 r. o działalności pożytku publicznego i o wolontariacie (Dz. U. z 2010 r. Nr 234, poz. 1536 ze zm.), Uchwała Nr XXI/201/2012 Rady Gminy  Stegna z 31 maja 2012r r.  w sprawie określenia trybu i szczegółowych kryteriów oceny wniosków o realizację zadania publicznego w ramach inicjatywy lokalnej oraz Uchwała Nr. XXV/236/2012 Rady Gminy Stegna z dnia 5 listopada 2012r. w sprawie przyjęcia Gminnego Programu Profilaktyki i Rozwiązywania Problemów </w:t>
      </w:r>
      <w:r w:rsidRPr="00BD58CB">
        <w:rPr>
          <w:rFonts w:ascii="Arial" w:hAnsi="Arial" w:cs="Arial"/>
          <w:sz w:val="20"/>
          <w:szCs w:val="20"/>
        </w:rPr>
        <w:lastRenderedPageBreak/>
        <w:t>Alkoholowych do realizacji na 2013r.  istnieje możliwość składania wniosków na dofinansowanie realizacji zadania publicznego w ramach</w:t>
      </w:r>
      <w:r w:rsidRPr="00BD58CB">
        <w:rPr>
          <w:rFonts w:ascii="Arial" w:hAnsi="Arial" w:cs="Arial"/>
          <w:bCs/>
          <w:sz w:val="20"/>
          <w:szCs w:val="20"/>
        </w:rPr>
        <w:t xml:space="preserve"> Inicjatywy lokalnej</w:t>
      </w:r>
      <w:r w:rsidRPr="00BD58CB">
        <w:rPr>
          <w:rFonts w:ascii="Arial" w:hAnsi="Arial" w:cs="Arial"/>
          <w:sz w:val="20"/>
          <w:szCs w:val="20"/>
        </w:rPr>
        <w:t xml:space="preserve"> złożonej przez mieszkańców gminy Stegna</w:t>
      </w:r>
    </w:p>
    <w:p w:rsidR="00202C47" w:rsidRPr="00E00C3E" w:rsidRDefault="00202C47" w:rsidP="00704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00C3E">
        <w:rPr>
          <w:rFonts w:ascii="Arial" w:hAnsi="Arial" w:cs="Arial"/>
          <w:bCs/>
        </w:rPr>
        <w:t xml:space="preserve">Tryb i szczegółowe kryteria oceny wniosków o realizację zadania publicznego </w:t>
      </w:r>
      <w:r w:rsidRPr="00E00C3E">
        <w:rPr>
          <w:rFonts w:ascii="Arial" w:hAnsi="Arial" w:cs="Arial"/>
          <w:bCs/>
        </w:rPr>
        <w:br/>
        <w:t xml:space="preserve">w ramach inicjatywy lokalnej, reguluje Załącznik nr </w:t>
      </w:r>
      <w:r w:rsidR="00B60545">
        <w:rPr>
          <w:rFonts w:ascii="Arial" w:hAnsi="Arial" w:cs="Arial"/>
          <w:bCs/>
        </w:rPr>
        <w:t>1</w:t>
      </w:r>
      <w:r w:rsidRPr="00E00C3E">
        <w:rPr>
          <w:rFonts w:ascii="Arial" w:hAnsi="Arial" w:cs="Arial"/>
          <w:bCs/>
        </w:rPr>
        <w:t xml:space="preserve"> do </w:t>
      </w:r>
      <w:r w:rsidRPr="00E00C3E">
        <w:rPr>
          <w:rFonts w:ascii="Arial" w:hAnsi="Arial" w:cs="Arial"/>
        </w:rPr>
        <w:t>Uchwały Nr XXI/201/2012 Rady</w:t>
      </w:r>
      <w:r>
        <w:rPr>
          <w:rFonts w:ascii="Arial" w:hAnsi="Arial" w:cs="Arial"/>
        </w:rPr>
        <w:t xml:space="preserve"> Gminy  Stegna z 31 maja 2012r</w:t>
      </w:r>
      <w:r w:rsidRPr="00E00C3E">
        <w:rPr>
          <w:rFonts w:ascii="Arial" w:hAnsi="Arial" w:cs="Arial"/>
        </w:rPr>
        <w:t xml:space="preserve">.  </w:t>
      </w:r>
    </w:p>
    <w:p w:rsidR="00202C47" w:rsidRDefault="00202C47" w:rsidP="002A20B4">
      <w:pPr>
        <w:rPr>
          <w:rFonts w:ascii="Arial" w:hAnsi="Arial" w:cs="Arial"/>
          <w:b/>
          <w:u w:val="single"/>
        </w:rPr>
      </w:pPr>
    </w:p>
    <w:p w:rsidR="00202C47" w:rsidRPr="00012883" w:rsidRDefault="00202C47" w:rsidP="00012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mogą  obejmować </w:t>
      </w:r>
      <w:r w:rsidRPr="00012883">
        <w:rPr>
          <w:rFonts w:ascii="Arial" w:hAnsi="Arial" w:cs="Arial"/>
        </w:rPr>
        <w:t>organizację zajęć będących alternatywną formą spędzania wolnego czasu prz</w:t>
      </w:r>
      <w:r>
        <w:rPr>
          <w:rFonts w:ascii="Arial" w:hAnsi="Arial" w:cs="Arial"/>
        </w:rPr>
        <w:t>ez dzieci, młodzież i dorosłych</w:t>
      </w:r>
      <w:r w:rsidRPr="00012883">
        <w:rPr>
          <w:rFonts w:ascii="Arial" w:hAnsi="Arial" w:cs="Arial"/>
        </w:rPr>
        <w:t>, tworzenie warunków do zdrowego i trze</w:t>
      </w:r>
      <w:r>
        <w:rPr>
          <w:rFonts w:ascii="Arial" w:hAnsi="Arial" w:cs="Arial"/>
        </w:rPr>
        <w:t>źwego stylu życia, organizowanie</w:t>
      </w:r>
      <w:r w:rsidRPr="00012883">
        <w:rPr>
          <w:rFonts w:ascii="Arial" w:hAnsi="Arial" w:cs="Arial"/>
        </w:rPr>
        <w:t xml:space="preserve"> impr</w:t>
      </w:r>
      <w:r>
        <w:rPr>
          <w:rFonts w:ascii="Arial" w:hAnsi="Arial" w:cs="Arial"/>
        </w:rPr>
        <w:t xml:space="preserve">ez sportowych i rekreacyjnych, </w:t>
      </w:r>
      <w:r w:rsidRPr="00012883">
        <w:rPr>
          <w:rFonts w:ascii="Arial" w:hAnsi="Arial" w:cs="Arial"/>
        </w:rPr>
        <w:t xml:space="preserve"> popularyzacji uczestnictwa w aktywności ruchowej dla zachowania zdrowia fizycz</w:t>
      </w:r>
      <w:r>
        <w:rPr>
          <w:rFonts w:ascii="Arial" w:hAnsi="Arial" w:cs="Arial"/>
        </w:rPr>
        <w:t>nego i psychicznego, działania</w:t>
      </w:r>
      <w:r w:rsidRPr="00012883">
        <w:rPr>
          <w:rFonts w:ascii="Arial" w:hAnsi="Arial" w:cs="Arial"/>
        </w:rPr>
        <w:t xml:space="preserve"> w formie konkursów, zawodów sportowych promujących zdrowy i trzeźwy styl życia, wpływających na kształtowanie postaw i osobowości u dzieci i młodzieży, spektakli profilaktycznych po</w:t>
      </w:r>
      <w:r>
        <w:rPr>
          <w:rFonts w:ascii="Arial" w:hAnsi="Arial" w:cs="Arial"/>
        </w:rPr>
        <w:t xml:space="preserve">ruszających tematykę uzależnień. </w:t>
      </w:r>
      <w:r w:rsidRPr="00012883">
        <w:rPr>
          <w:rFonts w:ascii="Arial" w:hAnsi="Arial" w:cs="Arial"/>
        </w:rPr>
        <w:t>Rekomendowane jest objęcie zajęciami sportowymi i rekreacyjnymi dzieci z grup ryzyka.</w:t>
      </w:r>
    </w:p>
    <w:p w:rsidR="00202C47" w:rsidRDefault="00202C47" w:rsidP="00585B80">
      <w:pPr>
        <w:spacing w:after="0"/>
        <w:jc w:val="both"/>
        <w:rPr>
          <w:rFonts w:ascii="Arial" w:hAnsi="Arial" w:cs="Arial"/>
        </w:rPr>
      </w:pPr>
    </w:p>
    <w:p w:rsidR="00202C47" w:rsidRDefault="00202C47" w:rsidP="00327C1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FB2E07">
        <w:rPr>
          <w:rFonts w:ascii="Arial" w:hAnsi="Arial" w:cs="Arial"/>
          <w:b/>
        </w:rPr>
        <w:t xml:space="preserve">Wysokość środków przeznaczonych </w:t>
      </w:r>
      <w:r>
        <w:rPr>
          <w:rFonts w:ascii="Arial" w:hAnsi="Arial" w:cs="Arial"/>
          <w:b/>
        </w:rPr>
        <w:t xml:space="preserve">w 2013 roku </w:t>
      </w:r>
      <w:r w:rsidRPr="00FB2E0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dofinansowanie realizacji</w:t>
      </w:r>
      <w:r w:rsidRPr="00FB2E07">
        <w:rPr>
          <w:rFonts w:ascii="Arial" w:hAnsi="Arial" w:cs="Arial"/>
          <w:b/>
        </w:rPr>
        <w:t xml:space="preserve"> zadań w ramach inicjatywy lokalnej to </w:t>
      </w:r>
      <w:r w:rsidRPr="00111145">
        <w:rPr>
          <w:rFonts w:ascii="Arial" w:hAnsi="Arial" w:cs="Arial"/>
          <w:b/>
          <w:u w:val="single"/>
        </w:rPr>
        <w:t>10 000,00 zł</w:t>
      </w:r>
    </w:p>
    <w:p w:rsidR="00202C47" w:rsidRPr="00111145" w:rsidRDefault="00202C47" w:rsidP="00C7756B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p w:rsidR="00202C47" w:rsidRPr="00FB2E07" w:rsidRDefault="00202C47" w:rsidP="00327C13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FB2E07">
        <w:rPr>
          <w:rFonts w:ascii="Arial" w:hAnsi="Arial" w:cs="Arial"/>
          <w:b/>
        </w:rPr>
        <w:t>Termin i miejsce składania ofert</w:t>
      </w:r>
    </w:p>
    <w:p w:rsidR="00202C47" w:rsidRPr="00B60545" w:rsidRDefault="00202C47" w:rsidP="00B60545">
      <w:pPr>
        <w:spacing w:line="240" w:lineRule="auto"/>
        <w:ind w:left="4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 xml:space="preserve">Pisemne oferty – wraz z załącznikami – należy składać w </w:t>
      </w:r>
      <w:r>
        <w:rPr>
          <w:rFonts w:ascii="Arial" w:hAnsi="Arial" w:cs="Arial"/>
          <w:b/>
          <w:bCs/>
        </w:rPr>
        <w:t xml:space="preserve">terminie  do dnia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16 września 2013r. </w:t>
      </w:r>
      <w:r>
        <w:rPr>
          <w:rFonts w:ascii="Arial" w:hAnsi="Arial" w:cs="Arial"/>
          <w:bCs/>
        </w:rPr>
        <w:t>do godz</w:t>
      </w:r>
      <w:r>
        <w:rPr>
          <w:rFonts w:ascii="Arial" w:hAnsi="Arial" w:cs="Arial"/>
          <w:b/>
          <w:bCs/>
        </w:rPr>
        <w:t>. 9.00</w:t>
      </w:r>
      <w:r>
        <w:rPr>
          <w:rFonts w:ascii="Arial" w:hAnsi="Arial" w:cs="Arial"/>
          <w:bCs/>
        </w:rPr>
        <w:t xml:space="preserve"> – w sekretariacie Urzędu Gminy w Stegnie, w pok. nr 16 w zamkniętych kopertach zatytułowanych </w:t>
      </w:r>
      <w:r>
        <w:rPr>
          <w:rFonts w:ascii="Arial" w:hAnsi="Arial" w:cs="Arial"/>
          <w:b/>
          <w:bCs/>
        </w:rPr>
        <w:t>„ Inicjatyw</w:t>
      </w:r>
      <w:r w:rsidR="00B60545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lokalne w Gminie Stegna w 2013r”</w:t>
      </w:r>
      <w:r>
        <w:rPr>
          <w:rFonts w:ascii="Arial" w:hAnsi="Arial" w:cs="Arial"/>
          <w:bCs/>
        </w:rPr>
        <w:t xml:space="preserve">  na</w:t>
      </w:r>
      <w:r w:rsidR="00B60545">
        <w:rPr>
          <w:rFonts w:ascii="Arial" w:hAnsi="Arial" w:cs="Arial"/>
          <w:bCs/>
        </w:rPr>
        <w:t xml:space="preserve"> druku stanowiącym załącznik nr 1</w:t>
      </w:r>
    </w:p>
    <w:p w:rsidR="00202C47" w:rsidRDefault="00202C47" w:rsidP="00327C13">
      <w:pPr>
        <w:spacing w:line="24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Oficjalne wyniki naboru wniosków zostaną podane poprzez wywieszenie informacji na tablicy ogłoszeń Urzędu Gminy Stegna oraz na stronach Biuletynu Informacji Publicznej </w:t>
      </w:r>
      <w:r>
        <w:rPr>
          <w:rFonts w:ascii="Arial" w:hAnsi="Arial" w:cs="Arial"/>
        </w:rPr>
        <w:br/>
        <w:t xml:space="preserve">i oficjalnej stronie internetowej Gminy Stegna. Ogłoszenie wyników nastąpi  </w:t>
      </w:r>
      <w:r>
        <w:rPr>
          <w:rFonts w:ascii="Arial" w:hAnsi="Arial" w:cs="Arial"/>
          <w:b/>
        </w:rPr>
        <w:t>do dnia 26 września 2013 roku.</w:t>
      </w:r>
    </w:p>
    <w:p w:rsidR="00202C47" w:rsidRPr="00FB2E07" w:rsidRDefault="00202C47" w:rsidP="00327C13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Oferty złożone po upływie terminu oraz  niekompletne nie będą rozpatrywane.</w:t>
      </w:r>
    </w:p>
    <w:p w:rsidR="00202C47" w:rsidRDefault="00202C47" w:rsidP="00327C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202C47" w:rsidRDefault="00202C47" w:rsidP="00327C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Wniosek </w:t>
      </w:r>
      <w:r w:rsidRPr="00236D05">
        <w:rPr>
          <w:rFonts w:ascii="TimesNewRomanPSMT" w:hAnsi="TimesNewRomanPSMT" w:cs="TimesNewRomanPSMT"/>
          <w:b/>
        </w:rPr>
        <w:t>powinien zawierać w szczególności:</w:t>
      </w:r>
    </w:p>
    <w:p w:rsidR="00202C47" w:rsidRPr="00236D05" w:rsidRDefault="00202C47" w:rsidP="00327C13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b/>
        </w:rPr>
      </w:pP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nazwę i cel inicjatywy;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termin realizacji;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informacje o Inicjatorze;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miejsce wykonywania zadania;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 inicjatywy: proponowany zakres rzeczowy zadania, wstępny harmonogram, dotychczas wykonane prace,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 kolejnych działań planowanych przy realizacji zadania;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określenie liczby osób, którym służyć będzie inicjatywa;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kalkulację przewidywanych kosztów realizacji inicjatywy, w tym: koszt całkowity, wnioskowaną wysokość dofinansowania oraz planowany sposób jej wydatkowania;</w:t>
      </w:r>
    </w:p>
    <w:p w:rsidR="00202C47" w:rsidRPr="00211CB0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 w:rsidRPr="0054238F">
        <w:rPr>
          <w:rFonts w:ascii="TimesNewRomanPSMT" w:hAnsi="TimesNewRomanPSMT" w:cs="TimesNewRomanPSMT"/>
        </w:rPr>
        <w:t>wysokość ewentualnych kosztów eksploatacji, które ponosiłaby Gmina po wykonaniu zadania</w:t>
      </w:r>
      <w:r w:rsidRPr="00211CB0">
        <w:rPr>
          <w:rFonts w:ascii="TimesNewRomanPSMT" w:hAnsi="TimesNewRomanPSMT" w:cs="TimesNewRomanPSMT"/>
          <w:color w:val="0000FF"/>
        </w:rPr>
        <w:t>.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oświadczenie o zgromadzonych środkach własnych;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informację o ewentualnych źródłach finansowania;</w:t>
      </w:r>
    </w:p>
    <w:p w:rsidR="00202C47" w:rsidRDefault="00202C47" w:rsidP="00B84C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podpisy osób reprezentujących Inicjatora.</w:t>
      </w:r>
    </w:p>
    <w:p w:rsidR="00202C47" w:rsidRDefault="00202C47" w:rsidP="00327C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202C47" w:rsidRDefault="00202C47" w:rsidP="00327C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B2E07">
        <w:rPr>
          <w:rFonts w:ascii="TimesNewRomanPSMT" w:hAnsi="TimesNewRomanPSMT" w:cs="TimesNewRomanPSMT"/>
          <w:b/>
        </w:rPr>
        <w:t>Do wniosku należy dołączyć:</w:t>
      </w:r>
    </w:p>
    <w:p w:rsidR="00202C47" w:rsidRPr="00FB2E07" w:rsidRDefault="00202C47" w:rsidP="00327C13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b/>
        </w:rPr>
      </w:pPr>
    </w:p>
    <w:p w:rsidR="00202C47" w:rsidRDefault="00202C47" w:rsidP="00327C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organizacji pozarządowych i podmiotów wymienionych w art. 3 ust. 3 ustawy – kopię odpisu z rejestru lub inny dokument potwierdzający status prawny Inicjatora;</w:t>
      </w:r>
    </w:p>
    <w:p w:rsidR="00202C47" w:rsidRDefault="00202C47" w:rsidP="00327C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przypadku grupy mieszkańców – oświadczenie woli </w:t>
      </w:r>
      <w:r w:rsidRPr="002F4BC5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Inicjatora) dotyczące deklaracji udziału w realizacji zadania publicznego w ramach inicjatywy społecznej.</w:t>
      </w:r>
    </w:p>
    <w:p w:rsidR="00202C47" w:rsidRDefault="00202C47" w:rsidP="00327C1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:rsidR="00202C47" w:rsidRDefault="00202C47" w:rsidP="00327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Złożone wnioski będą rozpatrywane w ramach posiadanych środków finansowych </w:t>
      </w:r>
      <w:r>
        <w:rPr>
          <w:rFonts w:ascii="TimesNewRomanPSMT" w:hAnsi="TimesNewRomanPSMT" w:cs="TimesNewRomanPSMT"/>
        </w:rPr>
        <w:br/>
        <w:t>w budżecie Gminy Stegna.</w:t>
      </w:r>
    </w:p>
    <w:p w:rsidR="00202C47" w:rsidRPr="004B6A50" w:rsidRDefault="00202C47" w:rsidP="00067326">
      <w:pPr>
        <w:spacing w:before="120" w:after="0" w:line="240" w:lineRule="auto"/>
        <w:jc w:val="both"/>
        <w:rPr>
          <w:rFonts w:ascii="Arial" w:eastAsia="Dutch801PL-Roman" w:hAnsi="Arial" w:cs="Arial"/>
          <w:lang w:eastAsia="pl-PL"/>
        </w:rPr>
      </w:pPr>
      <w:r w:rsidRPr="000A1662">
        <w:rPr>
          <w:rFonts w:ascii="Arial" w:eastAsia="Dutch801PL-Roman" w:hAnsi="Arial" w:cs="Arial"/>
          <w:lang w:eastAsia="pl-PL"/>
        </w:rPr>
        <w:t>Skład Komisji Oceniającej określa zarządzeniem Wójt Gminy Stegna. Członkami Komisji Oceniającej powołanej w celu zaopiniowania złożonych wniosków nie mogą być osoby związane z podmiotami prowadzącymi działalność pożytku publicznego uczes</w:t>
      </w:r>
      <w:r>
        <w:rPr>
          <w:rFonts w:ascii="Arial" w:eastAsia="Dutch801PL-Roman" w:hAnsi="Arial" w:cs="Arial"/>
          <w:lang w:eastAsia="pl-PL"/>
        </w:rPr>
        <w:t>tniczącymi w otwartym konkursie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02C47" w:rsidRPr="00236D05" w:rsidRDefault="00202C47" w:rsidP="00876E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K</w:t>
      </w:r>
      <w:r w:rsidRPr="00876EA2">
        <w:rPr>
          <w:rFonts w:ascii="TimesNewRomanPSMT" w:hAnsi="TimesNewRomanPSMT" w:cs="TimesNewRomanPSMT"/>
          <w:b/>
        </w:rPr>
        <w:t>omisja</w:t>
      </w:r>
      <w:r>
        <w:rPr>
          <w:rFonts w:ascii="TimesNewRomanPSMT" w:hAnsi="TimesNewRomanPSMT" w:cs="TimesNewRomanPSMT"/>
          <w:b/>
          <w:color w:val="FF0000"/>
        </w:rPr>
        <w:t xml:space="preserve"> </w:t>
      </w:r>
      <w:r w:rsidRPr="00DC69B8">
        <w:rPr>
          <w:rFonts w:ascii="TimesNewRomanPSMT" w:hAnsi="TimesNewRomanPSMT" w:cs="TimesNewRomanPSMT"/>
          <w:b/>
        </w:rPr>
        <w:t xml:space="preserve">oceniająca </w:t>
      </w:r>
      <w:r>
        <w:rPr>
          <w:rFonts w:ascii="TimesNewRomanPSMT" w:hAnsi="TimesNewRomanPSMT" w:cs="TimesNewRomanPSMT"/>
          <w:b/>
        </w:rPr>
        <w:t xml:space="preserve"> w ciągu 10</w:t>
      </w:r>
      <w:r w:rsidRPr="00236D05">
        <w:rPr>
          <w:rFonts w:ascii="TimesNewRomanPSMT" w:hAnsi="TimesNewRomanPSMT" w:cs="TimesNewRomanPSMT"/>
          <w:b/>
        </w:rPr>
        <w:t xml:space="preserve"> dni od daty otrzymania wniosku:</w:t>
      </w:r>
    </w:p>
    <w:p w:rsidR="00202C47" w:rsidRDefault="00202C47" w:rsidP="00876EA2">
      <w:pPr>
        <w:numPr>
          <w:ilvl w:val="2"/>
          <w:numId w:val="19"/>
        </w:numPr>
        <w:tabs>
          <w:tab w:val="clear" w:pos="18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dokonuje analizy wniosku oraz ustala okoliczności istotne co do możliwości realizacji zadania; </w:t>
      </w:r>
    </w:p>
    <w:p w:rsidR="00202C47" w:rsidRPr="000173B5" w:rsidRDefault="00202C47" w:rsidP="00876EA2">
      <w:pPr>
        <w:numPr>
          <w:ilvl w:val="2"/>
          <w:numId w:val="19"/>
        </w:numPr>
        <w:tabs>
          <w:tab w:val="clear" w:pos="18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rPr>
          <w:rFonts w:ascii="TimesNewRomanPSMT" w:hAnsi="TimesNewRomanPSMT" w:cs="TimesNewRomanPSMT"/>
        </w:rPr>
      </w:pPr>
      <w:r w:rsidRPr="000173B5">
        <w:rPr>
          <w:rFonts w:ascii="TimesNewRomanPSMT" w:hAnsi="TimesNewRomanPSMT" w:cs="TimesNewRomanPSMT"/>
        </w:rPr>
        <w:t xml:space="preserve">dokonuje oceny wniosku według kryteriów określonych w ogłoszeniu </w:t>
      </w:r>
    </w:p>
    <w:p w:rsidR="00202C47" w:rsidRPr="000173B5" w:rsidRDefault="00202C47" w:rsidP="00876EA2">
      <w:pPr>
        <w:numPr>
          <w:ilvl w:val="2"/>
          <w:numId w:val="19"/>
        </w:numPr>
        <w:tabs>
          <w:tab w:val="clear" w:pos="18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NewRomanPSMT" w:hAnsi="TimesNewRomanPSMT" w:cs="TimesNewRomanPSMT"/>
        </w:rPr>
      </w:pPr>
      <w:r w:rsidRPr="000173B5">
        <w:rPr>
          <w:rFonts w:ascii="TimesNewRomanPSMT" w:hAnsi="TimesNewRomanPSMT" w:cs="TimesNewRomanPSMT"/>
        </w:rPr>
        <w:t xml:space="preserve">przygotowuje propozycję uzasadnienia uwzględnienia lub odrzucenia wniosku </w:t>
      </w:r>
      <w:r w:rsidRPr="000173B5">
        <w:rPr>
          <w:rFonts w:ascii="TimesNewRomanPSMT" w:hAnsi="TimesNewRomanPSMT" w:cs="TimesNewRomanPSMT"/>
        </w:rPr>
        <w:br/>
        <w:t>i przedstawia Wójtowi do zatwierdzenia.</w:t>
      </w:r>
    </w:p>
    <w:p w:rsidR="00202C47" w:rsidRDefault="00202C47" w:rsidP="00876EA2">
      <w:pPr>
        <w:numPr>
          <w:ilvl w:val="2"/>
          <w:numId w:val="19"/>
        </w:numPr>
        <w:tabs>
          <w:tab w:val="clear" w:pos="180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ogłasza Zarządzenie Wójta Gminy Stegna w sprawie wyników naboru wniosków </w:t>
      </w:r>
      <w:r>
        <w:rPr>
          <w:rFonts w:ascii="TimesNewRomanPSMT" w:hAnsi="TimesNewRomanPSMT" w:cs="TimesNewRomanPSMT"/>
        </w:rPr>
        <w:br/>
        <w:t>o     realizację zadania publicznego w ramach inicjatywy lokalnej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202C47" w:rsidRDefault="00202C47" w:rsidP="00876E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36D05">
        <w:rPr>
          <w:rFonts w:ascii="TimesNewRomanPSMT" w:hAnsi="TimesNewRomanPSMT" w:cs="TimesNewRomanPSMT"/>
          <w:b/>
        </w:rPr>
        <w:t>Wniosek podlega ocenie przy zastosowaniu następujących kryteriów:</w:t>
      </w:r>
    </w:p>
    <w:p w:rsidR="00202C47" w:rsidRPr="00236D05" w:rsidRDefault="00202C47" w:rsidP="00876EA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b/>
        </w:rPr>
      </w:pP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zgodność inicjatywy z potrzebami lokalnymi;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liczba osób popierających inicjatywę lokalną;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wysokość wkładu własnego Inicjatora w łącznych szacunkowych kosztach realizacji zadania;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wysokość ewentualnych kosztów eksploatacji, które ponosiłaby Gmina po wykonaniu zadania.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:rsidR="00202C47" w:rsidRPr="00236D05" w:rsidRDefault="00202C47" w:rsidP="00876E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36D05">
        <w:rPr>
          <w:rFonts w:ascii="TimesNewRomanPSMT" w:hAnsi="TimesNewRomanPSMT" w:cs="TimesNewRomanPSMT"/>
          <w:b/>
        </w:rPr>
        <w:t>Ostatecznego wyboru wniosków dokonuje Wójt Gminy Stegna.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02C47" w:rsidRDefault="00202C47" w:rsidP="00876EA2">
      <w:pPr>
        <w:numPr>
          <w:ilvl w:val="1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przypadku przyjęcia wniosku do realizacji Wójt Gminy Stegna zawiera </w:t>
      </w:r>
      <w:r>
        <w:rPr>
          <w:rFonts w:ascii="TimesNewRomanPSMT" w:hAnsi="TimesNewRomanPSMT" w:cs="TimesNewRomanPSMT"/>
        </w:rPr>
        <w:br/>
        <w:t>z    Inicjatorem umowę na realizację przedsięwzięcia w ramach inicjatywy lokalnej.</w:t>
      </w:r>
    </w:p>
    <w:p w:rsidR="00202C47" w:rsidRDefault="00202C47" w:rsidP="00876E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</w:p>
    <w:p w:rsidR="00202C47" w:rsidRDefault="00202C47" w:rsidP="00876EA2">
      <w:pPr>
        <w:numPr>
          <w:ilvl w:val="1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Wójt Gminy Stegna może odstąpić od wykonania umowy, jeżeli po jej zawarciu zostaną ujawnione nowe okoliczności uniemożliwiające realizację inicjatywy lokalnej bądź Inicjator nie wywiąże z zadeklarowanego wkładu własnego.</w:t>
      </w:r>
    </w:p>
    <w:p w:rsidR="00202C47" w:rsidRPr="000A1662" w:rsidRDefault="00202C47" w:rsidP="009E4E20">
      <w:pPr>
        <w:spacing w:line="240" w:lineRule="auto"/>
        <w:jc w:val="both"/>
        <w:rPr>
          <w:rFonts w:ascii="Arial" w:hAnsi="Arial" w:cs="Arial"/>
        </w:rPr>
      </w:pPr>
      <w:r w:rsidRPr="000A1662">
        <w:rPr>
          <w:rFonts w:ascii="Arial" w:hAnsi="Arial" w:cs="Arial"/>
        </w:rPr>
        <w:br/>
        <w:t>Ostateczną decyzję o przyznaniu i wysokości dotacji p</w:t>
      </w:r>
      <w:r>
        <w:rPr>
          <w:rFonts w:ascii="Arial" w:hAnsi="Arial" w:cs="Arial"/>
        </w:rPr>
        <w:t>odejmuje Wójt Gminy Stegna, o</w:t>
      </w:r>
      <w:r w:rsidRPr="000A1662">
        <w:rPr>
          <w:rFonts w:ascii="Arial" w:hAnsi="Arial" w:cs="Arial"/>
        </w:rPr>
        <w:t>d decyzji Wójta w sprawie wyboru ofert i udzielenia dotacji nie stosuje się trybu odwołania.</w:t>
      </w:r>
    </w:p>
    <w:p w:rsidR="00202C47" w:rsidRDefault="00202C47" w:rsidP="00883C69">
      <w:pPr>
        <w:spacing w:line="240" w:lineRule="auto"/>
        <w:rPr>
          <w:rFonts w:ascii="Arial" w:hAnsi="Arial" w:cs="Arial"/>
          <w:color w:val="1D1D1D"/>
          <w:lang w:eastAsia="pl-PL"/>
        </w:rPr>
      </w:pPr>
      <w:r w:rsidRPr="000A1662">
        <w:rPr>
          <w:rFonts w:ascii="Arial" w:hAnsi="Arial" w:cs="Arial"/>
          <w:color w:val="1D1D1D"/>
          <w:lang w:eastAsia="pl-PL"/>
        </w:rPr>
        <w:t>Podstawą do realizacji zadania będzie podpisana przez strony umowa.</w:t>
      </w:r>
    </w:p>
    <w:p w:rsidR="00202C47" w:rsidRDefault="00202C47" w:rsidP="0077727A">
      <w:pPr>
        <w:pStyle w:val="Akapitzlist"/>
        <w:spacing w:line="240" w:lineRule="auto"/>
        <w:ind w:left="0"/>
        <w:rPr>
          <w:rFonts w:ascii="Arial" w:hAnsi="Arial" w:cs="Arial"/>
          <w:b/>
        </w:rPr>
      </w:pPr>
      <w:r w:rsidRPr="00AF53FC">
        <w:rPr>
          <w:rFonts w:ascii="Arial" w:hAnsi="Arial" w:cs="Arial"/>
          <w:b/>
        </w:rPr>
        <w:t>Informacja dodatkowa</w:t>
      </w:r>
    </w:p>
    <w:p w:rsidR="00202C47" w:rsidRDefault="00202C47" w:rsidP="00AF53FC">
      <w:pPr>
        <w:pStyle w:val="Akapitzlist"/>
        <w:spacing w:line="240" w:lineRule="auto"/>
        <w:rPr>
          <w:rFonts w:ascii="Arial" w:hAnsi="Arial" w:cs="Arial"/>
          <w:b/>
        </w:rPr>
      </w:pPr>
    </w:p>
    <w:p w:rsidR="00202C47" w:rsidRDefault="00202C47" w:rsidP="006239B4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DF1C7A">
        <w:rPr>
          <w:rFonts w:ascii="Arial" w:hAnsi="Arial" w:cs="Arial"/>
        </w:rPr>
        <w:t>W sytuacji, gdy suma dofinansowania zgłoszonych ofert przekracza wysokość środków przeznaczonych na wsparc</w:t>
      </w:r>
      <w:r>
        <w:rPr>
          <w:rFonts w:ascii="Arial" w:hAnsi="Arial" w:cs="Arial"/>
        </w:rPr>
        <w:t>ie zadania, organizator naboru</w:t>
      </w:r>
      <w:r w:rsidRPr="00DF1C7A">
        <w:rPr>
          <w:rFonts w:ascii="Arial" w:hAnsi="Arial" w:cs="Arial"/>
        </w:rPr>
        <w:t xml:space="preserve"> zastrzega sobie możliwość proporcjonalnego zmniejszenia wielkości dofinansowania</w:t>
      </w:r>
      <w:r>
        <w:rPr>
          <w:rFonts w:ascii="Arial" w:hAnsi="Arial" w:cs="Arial"/>
        </w:rPr>
        <w:t>, stosownie do posiadanych środków. W przypadku zaistnienia konieczności zmniejszenia kwoty dotacji w stosunku do wnioskowanej przez oferentów, nie będą oni związani złożonymi ofertami.</w:t>
      </w:r>
    </w:p>
    <w:p w:rsidR="00202C47" w:rsidRDefault="00202C47" w:rsidP="006239B4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:rsidR="00202C47" w:rsidRPr="009A5CD6" w:rsidRDefault="00202C47" w:rsidP="006239B4">
      <w:pPr>
        <w:pStyle w:val="Akapitzlist"/>
        <w:spacing w:line="240" w:lineRule="auto"/>
        <w:ind w:left="0"/>
        <w:jc w:val="both"/>
        <w:rPr>
          <w:rFonts w:ascii="Arial" w:hAnsi="Arial" w:cs="Arial"/>
          <w:b/>
        </w:rPr>
      </w:pPr>
      <w:r w:rsidRPr="009A5CD6">
        <w:rPr>
          <w:rFonts w:ascii="Arial" w:hAnsi="Arial" w:cs="Arial"/>
          <w:b/>
        </w:rPr>
        <w:t>Zadania, na które ubiegające się podmioty uzyskały dofinansowanie w ramach niniejszego naboru powinno być zrealizowane  do końca listopada 2013 roku.</w:t>
      </w:r>
    </w:p>
    <w:p w:rsidR="00202C47" w:rsidRDefault="00202C47" w:rsidP="00AF53FC">
      <w:pPr>
        <w:pStyle w:val="Akapitzlist"/>
        <w:spacing w:line="240" w:lineRule="auto"/>
        <w:rPr>
          <w:rFonts w:ascii="Arial" w:hAnsi="Arial" w:cs="Arial"/>
        </w:rPr>
      </w:pPr>
    </w:p>
    <w:p w:rsidR="00202C47" w:rsidRPr="00DF1C7A" w:rsidRDefault="00202C47" w:rsidP="00AF53FC">
      <w:pPr>
        <w:pStyle w:val="Akapitzlist"/>
        <w:spacing w:line="240" w:lineRule="auto"/>
        <w:rPr>
          <w:rFonts w:ascii="Arial" w:hAnsi="Arial" w:cs="Arial"/>
        </w:rPr>
      </w:pPr>
    </w:p>
    <w:p w:rsidR="00202C47" w:rsidRPr="000A1662" w:rsidRDefault="00202C47" w:rsidP="00883C69">
      <w:pPr>
        <w:spacing w:line="240" w:lineRule="auto"/>
        <w:rPr>
          <w:rFonts w:ascii="Arial" w:hAnsi="Arial" w:cs="Arial"/>
        </w:rPr>
      </w:pPr>
    </w:p>
    <w:p w:rsidR="00202C47" w:rsidRPr="000A1662" w:rsidRDefault="00202C47" w:rsidP="00883C69">
      <w:pPr>
        <w:spacing w:line="240" w:lineRule="auto"/>
        <w:rPr>
          <w:rFonts w:ascii="Arial" w:hAnsi="Arial" w:cs="Arial"/>
        </w:rPr>
      </w:pPr>
    </w:p>
    <w:p w:rsidR="00202C47" w:rsidRPr="000A1662" w:rsidRDefault="00202C47" w:rsidP="00C840FA">
      <w:pPr>
        <w:rPr>
          <w:rFonts w:ascii="Arial" w:hAnsi="Arial" w:cs="Arial"/>
          <w:b/>
          <w:color w:val="C00000"/>
        </w:rPr>
      </w:pPr>
    </w:p>
    <w:sectPr w:rsidR="00202C47" w:rsidRPr="000A1662" w:rsidSect="00664F2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C1"/>
    <w:multiLevelType w:val="hybridMultilevel"/>
    <w:tmpl w:val="A40E19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9117D"/>
    <w:multiLevelType w:val="hybridMultilevel"/>
    <w:tmpl w:val="5D2AA556"/>
    <w:lvl w:ilvl="0" w:tplc="113CA7B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7661669"/>
    <w:multiLevelType w:val="hybridMultilevel"/>
    <w:tmpl w:val="DA823BEC"/>
    <w:lvl w:ilvl="0" w:tplc="113CA7B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41F8E"/>
    <w:multiLevelType w:val="hybridMultilevel"/>
    <w:tmpl w:val="2D3E1744"/>
    <w:lvl w:ilvl="0" w:tplc="47003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B0C9F"/>
    <w:multiLevelType w:val="hybridMultilevel"/>
    <w:tmpl w:val="38FA3E7C"/>
    <w:lvl w:ilvl="0" w:tplc="84BE152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7B066A2"/>
    <w:multiLevelType w:val="hybridMultilevel"/>
    <w:tmpl w:val="43BA81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4148F"/>
    <w:multiLevelType w:val="hybridMultilevel"/>
    <w:tmpl w:val="0E843D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56DA767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127493"/>
    <w:multiLevelType w:val="multilevel"/>
    <w:tmpl w:val="A6767E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84194"/>
    <w:multiLevelType w:val="hybridMultilevel"/>
    <w:tmpl w:val="7E9CC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D3471B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55200"/>
    <w:multiLevelType w:val="hybridMultilevel"/>
    <w:tmpl w:val="370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5874"/>
    <w:multiLevelType w:val="hybridMultilevel"/>
    <w:tmpl w:val="65749DEE"/>
    <w:lvl w:ilvl="0" w:tplc="950C8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5455D8"/>
    <w:multiLevelType w:val="multilevel"/>
    <w:tmpl w:val="0CA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E3868"/>
    <w:multiLevelType w:val="multilevel"/>
    <w:tmpl w:val="F6A4924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D4DCE"/>
    <w:multiLevelType w:val="hybridMultilevel"/>
    <w:tmpl w:val="9EE8ABBC"/>
    <w:lvl w:ilvl="0" w:tplc="EAEAB6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5317C"/>
    <w:multiLevelType w:val="multilevel"/>
    <w:tmpl w:val="44D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035DC"/>
    <w:multiLevelType w:val="hybridMultilevel"/>
    <w:tmpl w:val="FCCCB026"/>
    <w:lvl w:ilvl="0" w:tplc="7C0A1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E7554"/>
    <w:multiLevelType w:val="multilevel"/>
    <w:tmpl w:val="0CA0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544E1C"/>
    <w:multiLevelType w:val="multilevel"/>
    <w:tmpl w:val="A8C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D4DBB"/>
    <w:multiLevelType w:val="hybridMultilevel"/>
    <w:tmpl w:val="69929B12"/>
    <w:lvl w:ilvl="0" w:tplc="DD6C1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1B5AC1"/>
    <w:multiLevelType w:val="hybridMultilevel"/>
    <w:tmpl w:val="98AC93B0"/>
    <w:lvl w:ilvl="0" w:tplc="D2CEE936">
      <w:start w:val="4"/>
      <w:numFmt w:val="decimal"/>
      <w:lvlText w:val="%1."/>
      <w:lvlJc w:val="left"/>
      <w:pPr>
        <w:tabs>
          <w:tab w:val="num" w:pos="540"/>
        </w:tabs>
        <w:ind w:left="540" w:hanging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F86014"/>
    <w:multiLevelType w:val="hybridMultilevel"/>
    <w:tmpl w:val="F6A4924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A06E2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19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20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FA"/>
    <w:rsid w:val="00012883"/>
    <w:rsid w:val="000173B5"/>
    <w:rsid w:val="0003336F"/>
    <w:rsid w:val="00067326"/>
    <w:rsid w:val="000A1662"/>
    <w:rsid w:val="000B2545"/>
    <w:rsid w:val="000C002F"/>
    <w:rsid w:val="000D2913"/>
    <w:rsid w:val="000D476B"/>
    <w:rsid w:val="00111145"/>
    <w:rsid w:val="00135F65"/>
    <w:rsid w:val="001442CC"/>
    <w:rsid w:val="00155E4C"/>
    <w:rsid w:val="001604E7"/>
    <w:rsid w:val="0016715B"/>
    <w:rsid w:val="001717A7"/>
    <w:rsid w:val="001B222A"/>
    <w:rsid w:val="001D5048"/>
    <w:rsid w:val="001F3BCE"/>
    <w:rsid w:val="00202C47"/>
    <w:rsid w:val="00211CB0"/>
    <w:rsid w:val="00223BBA"/>
    <w:rsid w:val="00236D05"/>
    <w:rsid w:val="00241CE8"/>
    <w:rsid w:val="002811FB"/>
    <w:rsid w:val="002A20B4"/>
    <w:rsid w:val="002A45E3"/>
    <w:rsid w:val="002F4BC5"/>
    <w:rsid w:val="002F4D3F"/>
    <w:rsid w:val="00306ADA"/>
    <w:rsid w:val="00316167"/>
    <w:rsid w:val="00327C13"/>
    <w:rsid w:val="00352D8B"/>
    <w:rsid w:val="00357393"/>
    <w:rsid w:val="003B0C53"/>
    <w:rsid w:val="003D1A6C"/>
    <w:rsid w:val="003D7AD7"/>
    <w:rsid w:val="00435E3B"/>
    <w:rsid w:val="00436C63"/>
    <w:rsid w:val="00441C0A"/>
    <w:rsid w:val="004446D9"/>
    <w:rsid w:val="00451E0D"/>
    <w:rsid w:val="00471882"/>
    <w:rsid w:val="00497725"/>
    <w:rsid w:val="004B6A50"/>
    <w:rsid w:val="004D530A"/>
    <w:rsid w:val="00507CD8"/>
    <w:rsid w:val="00537A08"/>
    <w:rsid w:val="0054238F"/>
    <w:rsid w:val="005570AA"/>
    <w:rsid w:val="00585B80"/>
    <w:rsid w:val="005A49FD"/>
    <w:rsid w:val="006141DA"/>
    <w:rsid w:val="006214D4"/>
    <w:rsid w:val="006239B4"/>
    <w:rsid w:val="006576F8"/>
    <w:rsid w:val="00664F2A"/>
    <w:rsid w:val="00671C27"/>
    <w:rsid w:val="00683320"/>
    <w:rsid w:val="006B1C6C"/>
    <w:rsid w:val="006B3CC6"/>
    <w:rsid w:val="006B711B"/>
    <w:rsid w:val="006E3EFE"/>
    <w:rsid w:val="006F1279"/>
    <w:rsid w:val="007045EF"/>
    <w:rsid w:val="007318B4"/>
    <w:rsid w:val="0077532B"/>
    <w:rsid w:val="0077727A"/>
    <w:rsid w:val="00792093"/>
    <w:rsid w:val="007A5CE7"/>
    <w:rsid w:val="00844EFD"/>
    <w:rsid w:val="00854633"/>
    <w:rsid w:val="0086794E"/>
    <w:rsid w:val="00876EA2"/>
    <w:rsid w:val="00883C69"/>
    <w:rsid w:val="008A69DF"/>
    <w:rsid w:val="008B064B"/>
    <w:rsid w:val="008B6C1C"/>
    <w:rsid w:val="008D2C2E"/>
    <w:rsid w:val="008E629B"/>
    <w:rsid w:val="00952FE7"/>
    <w:rsid w:val="00975A13"/>
    <w:rsid w:val="009A345D"/>
    <w:rsid w:val="009A5CD6"/>
    <w:rsid w:val="009E4E20"/>
    <w:rsid w:val="00A47EE0"/>
    <w:rsid w:val="00A52279"/>
    <w:rsid w:val="00A85F8A"/>
    <w:rsid w:val="00A92E19"/>
    <w:rsid w:val="00AA29D1"/>
    <w:rsid w:val="00AC27F0"/>
    <w:rsid w:val="00AD2470"/>
    <w:rsid w:val="00AE3002"/>
    <w:rsid w:val="00AE5304"/>
    <w:rsid w:val="00AF53FC"/>
    <w:rsid w:val="00B2746F"/>
    <w:rsid w:val="00B60545"/>
    <w:rsid w:val="00B6475B"/>
    <w:rsid w:val="00B7295F"/>
    <w:rsid w:val="00B84C27"/>
    <w:rsid w:val="00BD58CB"/>
    <w:rsid w:val="00BE7A2E"/>
    <w:rsid w:val="00BF7DD0"/>
    <w:rsid w:val="00C03DFF"/>
    <w:rsid w:val="00C07855"/>
    <w:rsid w:val="00C407D6"/>
    <w:rsid w:val="00C6508F"/>
    <w:rsid w:val="00C70404"/>
    <w:rsid w:val="00C7756B"/>
    <w:rsid w:val="00C83BEF"/>
    <w:rsid w:val="00C840FA"/>
    <w:rsid w:val="00C86F25"/>
    <w:rsid w:val="00CB334B"/>
    <w:rsid w:val="00CC67CE"/>
    <w:rsid w:val="00CC7898"/>
    <w:rsid w:val="00CD0D9C"/>
    <w:rsid w:val="00CE7904"/>
    <w:rsid w:val="00D67E38"/>
    <w:rsid w:val="00DC69B8"/>
    <w:rsid w:val="00DF1C7A"/>
    <w:rsid w:val="00E00C3E"/>
    <w:rsid w:val="00E02AC0"/>
    <w:rsid w:val="00E362A0"/>
    <w:rsid w:val="00E449B6"/>
    <w:rsid w:val="00E638E2"/>
    <w:rsid w:val="00E75C71"/>
    <w:rsid w:val="00E94A55"/>
    <w:rsid w:val="00E94EA0"/>
    <w:rsid w:val="00EB413F"/>
    <w:rsid w:val="00EC7115"/>
    <w:rsid w:val="00EE6D5F"/>
    <w:rsid w:val="00EF4E3F"/>
    <w:rsid w:val="00F12CE8"/>
    <w:rsid w:val="00F232D9"/>
    <w:rsid w:val="00F43EA0"/>
    <w:rsid w:val="00F45951"/>
    <w:rsid w:val="00F500DC"/>
    <w:rsid w:val="00F75D4B"/>
    <w:rsid w:val="00FA67BE"/>
    <w:rsid w:val="00FB2E07"/>
    <w:rsid w:val="00FB6B3C"/>
    <w:rsid w:val="00FC2A89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40F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40F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F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86794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D7AD7"/>
    <w:rPr>
      <w:rFonts w:cs="Times New Roman"/>
      <w:b/>
    </w:rPr>
  </w:style>
  <w:style w:type="character" w:customStyle="1" w:styleId="apple-converted-space">
    <w:name w:val="apple-converted-space"/>
    <w:uiPriority w:val="99"/>
    <w:rsid w:val="003D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40F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40F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F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86794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D7AD7"/>
    <w:rPr>
      <w:rFonts w:cs="Times New Roman"/>
      <w:b/>
    </w:rPr>
  </w:style>
  <w:style w:type="character" w:customStyle="1" w:styleId="apple-converted-space">
    <w:name w:val="apple-converted-space"/>
    <w:uiPriority w:val="99"/>
    <w:rsid w:val="003D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AFAFA"/>
          </w:divBdr>
          <w:divsChild>
            <w:div w:id="1209993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640">
                  <w:marLeft w:val="30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20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9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single" w:sz="6" w:space="6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62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9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93648">
                                                                  <w:marLeft w:val="0"/>
                                                                  <w:marRight w:val="0"/>
                                                                  <w:marTop w:val="4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99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209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61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9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single" w:sz="6" w:space="6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9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9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93655">
                                                                  <w:marLeft w:val="0"/>
                                                                  <w:marRight w:val="0"/>
                                                                  <w:marTop w:val="4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STEGNA</vt:lpstr>
    </vt:vector>
  </TitlesOfParts>
  <Company>HP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STEGNA</dc:title>
  <dc:creator>Monika</dc:creator>
  <cp:lastModifiedBy>Ewa Suchewicz</cp:lastModifiedBy>
  <cp:revision>3</cp:revision>
  <cp:lastPrinted>2013-08-23T13:18:00Z</cp:lastPrinted>
  <dcterms:created xsi:type="dcterms:W3CDTF">2013-08-27T05:33:00Z</dcterms:created>
  <dcterms:modified xsi:type="dcterms:W3CDTF">2013-08-27T07:04:00Z</dcterms:modified>
</cp:coreProperties>
</file>