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FB37CE" w14:textId="29513C6D" w:rsidR="00BA5B55" w:rsidRDefault="00BA5B55" w:rsidP="00D320A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  <w:r w:rsidR="001F1246">
        <w:rPr>
          <w:rFonts w:ascii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5788ABCD" w14:textId="77777777" w:rsidR="00624E09" w:rsidRDefault="00624E09" w:rsidP="00BA5B5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33C3AC" w14:textId="55EF41DA" w:rsidR="00624E09" w:rsidRDefault="00624E09" w:rsidP="00624E0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BZK………….</w:t>
      </w:r>
    </w:p>
    <w:p w14:paraId="56BE3763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5FC015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58CDC8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DB3791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568FAC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2EA9BE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6532A162" w14:textId="6519EEC3" w:rsidR="002C4FBF" w:rsidRPr="002C4FBF" w:rsidRDefault="002C4FBF" w:rsidP="002C4FB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8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>(pieczęć wykonawcy)</w:t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="00624E09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 xml:space="preserve">                     (</w:t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>miejscowość, data)</w:t>
      </w:r>
    </w:p>
    <w:p w14:paraId="626611C1" w14:textId="77777777" w:rsidR="002C4FBF" w:rsidRPr="002C4FBF" w:rsidRDefault="002C4FBF" w:rsidP="002C4F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00C3FB33" w14:textId="77777777" w:rsidR="002C4FBF" w:rsidRPr="002C4FBF" w:rsidRDefault="002C4FBF" w:rsidP="002C4FBF">
      <w:pPr>
        <w:suppressAutoHyphens w:val="0"/>
        <w:spacing w:after="0" w:line="240" w:lineRule="auto"/>
        <w:ind w:firstLine="510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887E15" w14:textId="503B0892" w:rsidR="002C4FBF" w:rsidRPr="002C4FBF" w:rsidRDefault="002C4FBF" w:rsidP="002C4FB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Nawiązując do ogłoszenia o zamówieniu w postępowaniu o udzielenie zamówienia publicznego prowadzonego w trybie przetargu nieograniczonego nazwą:</w:t>
      </w:r>
    </w:p>
    <w:p w14:paraId="0A6CF7E8" w14:textId="23F4B4DA" w:rsidR="004E0BB3" w:rsidRPr="004E0BB3" w:rsidRDefault="00624E09" w:rsidP="004E0BB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 Sprzedaż</w:t>
      </w:r>
      <w:r w:rsidR="004E0BB3" w:rsidRPr="004E0BB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dostawa sprzętu specjalistycznego w ramach projektu: </w:t>
      </w:r>
      <w:r w:rsidR="004E0BB3" w:rsidRPr="004E0B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””.</w:t>
      </w:r>
    </w:p>
    <w:p w14:paraId="09B61C4A" w14:textId="77777777" w:rsidR="002C4FBF" w:rsidRPr="002C4FBF" w:rsidRDefault="002C4FBF" w:rsidP="002C4F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6AF62FD" w14:textId="67D6CA4E" w:rsidR="00E10908" w:rsidRDefault="002C4FBF" w:rsidP="00E10908">
      <w:pPr>
        <w:numPr>
          <w:ilvl w:val="0"/>
          <w:numId w:val="8"/>
        </w:numPr>
        <w:suppressAutoHyphens w:val="0"/>
        <w:spacing w:after="120" w:line="240" w:lineRule="auto"/>
        <w:ind w:left="426" w:hanging="349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Oferujemy </w:t>
      </w:r>
      <w:r w:rsidR="00E10908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10908" w:rsidRPr="00E10908">
        <w:rPr>
          <w:rFonts w:ascii="Times New Roman" w:hAnsi="Times New Roman" w:cs="Times New Roman"/>
          <w:sz w:val="24"/>
          <w:szCs w:val="24"/>
          <w:lang w:eastAsia="pl-PL"/>
        </w:rPr>
        <w:t>ostawę przedmiotu zamówienia:</w:t>
      </w:r>
    </w:p>
    <w:p w14:paraId="361C0A7C" w14:textId="64525DAF" w:rsidR="00CD3B1D" w:rsidRDefault="00CD3B1D" w:rsidP="00CD3B1D">
      <w:pPr>
        <w:suppressAutoHyphens w:val="0"/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Część I</w:t>
      </w:r>
    </w:p>
    <w:p w14:paraId="46E0E7A7" w14:textId="77777777" w:rsidR="00D03BA2" w:rsidRPr="00E10908" w:rsidRDefault="00D03BA2" w:rsidP="00CD3B1D">
      <w:p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75647D" w14:textId="77777777" w:rsidR="00E10908" w:rsidRPr="00E10908" w:rsidRDefault="00E10908" w:rsidP="00E10908">
      <w:pPr>
        <w:spacing w:after="0" w:line="240" w:lineRule="auto"/>
        <w:ind w:left="357"/>
        <w:jc w:val="both"/>
        <w:rPr>
          <w:rFonts w:cs="Times New Roman"/>
          <w:sz w:val="12"/>
          <w:szCs w:val="12"/>
          <w:lang w:eastAsia="pl-PL"/>
        </w:rPr>
      </w:pPr>
    </w:p>
    <w:tbl>
      <w:tblPr>
        <w:tblStyle w:val="Tabela-Siatka3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349"/>
        <w:gridCol w:w="801"/>
        <w:gridCol w:w="1620"/>
        <w:gridCol w:w="1056"/>
        <w:gridCol w:w="1593"/>
        <w:gridCol w:w="1296"/>
      </w:tblGrid>
      <w:tr w:rsidR="00E10908" w:rsidRPr="00E10908" w14:paraId="769CFE36" w14:textId="77777777" w:rsidTr="004179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D14C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322C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asortymentu/ model/typ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A429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Ilość sztuk</w:t>
            </w: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9CFA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04557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 (%)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0BDE6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1E93C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Wartość całkowita brutto</w:t>
            </w:r>
          </w:p>
          <w:p w14:paraId="385D83F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E10908" w:rsidRPr="00E10908" w14:paraId="48844C36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4923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6BB" w14:textId="3EC5044A" w:rsidR="00E10908" w:rsidRPr="00417945" w:rsidRDefault="00417945" w:rsidP="00E1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zestaw narzędzi hydraulicznych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6E0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27F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D8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DA2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750D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5B38E3A0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151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0E7" w14:textId="0ADB8751" w:rsidR="00E10908" w:rsidRPr="00417945" w:rsidRDefault="00417945" w:rsidP="00E1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motopomp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pływając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9BC4" w14:textId="2B037967" w:rsidR="00E10908" w:rsidRPr="00E10908" w:rsidRDefault="00FF45C3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C9F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F00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188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D19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745A8FB7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536F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8C9" w14:textId="142EEA25" w:rsidR="00E10908" w:rsidRPr="00417945" w:rsidRDefault="00417945" w:rsidP="00E1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zapor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przeciwpowodziow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8174" w14:textId="183EF221" w:rsidR="00E10908" w:rsidRPr="00E10908" w:rsidRDefault="00682236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17D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3C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BE2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7C3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0EF8E8E2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46BB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5976" w14:textId="628A18C5" w:rsidR="00E10908" w:rsidRPr="00417945" w:rsidRDefault="00417945" w:rsidP="00E1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zapor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przeciwpowodziow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26D" w14:textId="029EA848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1794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24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02D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4C8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8C9A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0D4" w:rsidRPr="00E10908" w14:paraId="5613474F" w14:textId="77777777" w:rsidTr="00417945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ED83" w14:textId="3CA38AAD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6CB" w14:textId="49AAA0E6" w:rsidR="000A00D4" w:rsidRPr="00417945" w:rsidRDefault="000A00D4" w:rsidP="00E1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kamer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termowizyjn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92D" w14:textId="31EB76DD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525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CD8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B85A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0E2A" w14:textId="77777777" w:rsidR="000A00D4" w:rsidRPr="00E10908" w:rsidRDefault="000A00D4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0908" w:rsidRPr="00E10908" w14:paraId="344C0858" w14:textId="77777777" w:rsidTr="00417945">
        <w:trPr>
          <w:trHeight w:val="397"/>
        </w:trPr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BE21" w14:textId="77777777" w:rsidR="00E10908" w:rsidRPr="00E10908" w:rsidRDefault="00E10908" w:rsidP="00E10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F21" w14:textId="77777777" w:rsidR="00E10908" w:rsidRPr="00E10908" w:rsidRDefault="00E10908" w:rsidP="00E1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3E8EC43" w14:textId="79C2D57E" w:rsidR="00E10908" w:rsidRPr="00E10908" w:rsidRDefault="00E10908" w:rsidP="00E10908">
      <w:pPr>
        <w:spacing w:after="0" w:line="240" w:lineRule="auto"/>
        <w:jc w:val="both"/>
        <w:rPr>
          <w:rFonts w:cs="Times New Roman"/>
          <w:lang w:eastAsia="pl-PL"/>
        </w:rPr>
      </w:pPr>
    </w:p>
    <w:p w14:paraId="4F3993F3" w14:textId="50FFFA1B" w:rsidR="00E10908" w:rsidRP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E109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ena całkowita: ……………………………… zł</w:t>
      </w:r>
    </w:p>
    <w:p w14:paraId="6EEDB946" w14:textId="77777777" w:rsidR="00E10908" w:rsidRP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(słownie : …………………………………………………………………………......... zł)</w:t>
      </w:r>
    </w:p>
    <w:p w14:paraId="30E9B721" w14:textId="072ABEFF" w:rsidR="00E10908" w:rsidRP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tym stawka VAT …….. % </w:t>
      </w:r>
    </w:p>
    <w:p w14:paraId="15B597D3" w14:textId="6BA665D3" w:rsidR="00E10908" w:rsidRDefault="00E10908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wartość netto : ……………………………….. zł</w:t>
      </w:r>
    </w:p>
    <w:p w14:paraId="699D37E0" w14:textId="4F757FB0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9B071AE" w14:textId="31060BE2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002B79D" w14:textId="134AEC10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C4ED61D" w14:textId="77777777" w:rsidR="00417945" w:rsidRDefault="00417945" w:rsidP="00E10908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25D4235" w14:textId="7DAFCEE9" w:rsidR="00CD3B1D" w:rsidRPr="00CD3B1D" w:rsidRDefault="00CD3B1D" w:rsidP="00E10908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D3B1D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Część II</w:t>
      </w:r>
    </w:p>
    <w:p w14:paraId="4B70B2DB" w14:textId="77777777" w:rsidR="00CD3B1D" w:rsidRDefault="00CD3B1D" w:rsidP="00E1090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245"/>
        <w:gridCol w:w="813"/>
        <w:gridCol w:w="1655"/>
        <w:gridCol w:w="1056"/>
        <w:gridCol w:w="1620"/>
        <w:gridCol w:w="1326"/>
      </w:tblGrid>
      <w:tr w:rsidR="00CD3B1D" w:rsidRPr="00E10908" w14:paraId="3462537C" w14:textId="77777777" w:rsidTr="005703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2F1A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E9D1E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asortymentu/ model/typ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E59D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Ilość sztuk</w:t>
            </w: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A8EE8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964B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AE701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CCF41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Wartość całkowita brutto</w:t>
            </w:r>
          </w:p>
          <w:p w14:paraId="4347CBCD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CD3B1D" w:rsidRPr="00E10908" w14:paraId="60F2E6BA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B286" w14:textId="5FD75831" w:rsidR="00CD3B1D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D3B1D"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A9D5" w14:textId="7AAB6227" w:rsidR="00CD3B1D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syren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elektroniczn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o mocy 600W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A44" w14:textId="527BC37D" w:rsidR="00CD3B1D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AC8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50D2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CEC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243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B1D" w:rsidRPr="00E10908" w14:paraId="13BC78A3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44DC" w14:textId="5728EF17" w:rsidR="00CD3B1D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3B1D"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D37" w14:textId="5AF13CC1" w:rsidR="00CD3B1D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rozbudowa syreny elektronicznej z mocy 900W </w:t>
            </w:r>
            <w:r w:rsidR="00E7555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           1200W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1309" w14:textId="44100D96" w:rsidR="00CD3B1D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1C2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3FD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A64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C3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7945" w:rsidRPr="00E10908" w14:paraId="451D27C9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AC87" w14:textId="6136F513" w:rsidR="00417945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561" w14:textId="7965E694" w:rsidR="00417945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rozbudowa syreny elektronicznej z mocy 600W </w:t>
            </w:r>
            <w:r w:rsidR="00E7555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           900W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803" w14:textId="36E61486" w:rsidR="00417945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9C3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6C41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DF37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681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B1D" w:rsidRPr="00E10908" w14:paraId="75EA939D" w14:textId="77777777" w:rsidTr="005703DA">
        <w:trPr>
          <w:trHeight w:val="397"/>
        </w:trPr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0E53" w14:textId="77777777" w:rsidR="00CD3B1D" w:rsidRPr="00E10908" w:rsidRDefault="00CD3B1D" w:rsidP="00570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A09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32DDEA7" w14:textId="77777777" w:rsidR="00CD3B1D" w:rsidRPr="00E10908" w:rsidRDefault="00CD3B1D" w:rsidP="00CD3B1D">
      <w:pPr>
        <w:spacing w:after="0" w:line="240" w:lineRule="auto"/>
        <w:jc w:val="both"/>
        <w:rPr>
          <w:rFonts w:cs="Times New Roman"/>
          <w:lang w:eastAsia="pl-PL"/>
        </w:rPr>
      </w:pPr>
    </w:p>
    <w:p w14:paraId="51C386CE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E109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ena całkowita: ……………………………… zł</w:t>
      </w:r>
    </w:p>
    <w:p w14:paraId="55177A61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(słownie : …………………………………………………………………………......... zł)</w:t>
      </w:r>
    </w:p>
    <w:p w14:paraId="00BECA83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tym stawka VAT …….. % </w:t>
      </w:r>
    </w:p>
    <w:p w14:paraId="326BACF4" w14:textId="77777777" w:rsidR="00CD3B1D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wartość netto : ……………………………….. zł</w:t>
      </w:r>
    </w:p>
    <w:p w14:paraId="379F85C0" w14:textId="77777777" w:rsidR="00E10908" w:rsidRPr="002C4FBF" w:rsidRDefault="00E10908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4F5F1F" w14:textId="4CA32309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Oferujemy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udzielenie </w:t>
      </w:r>
      <w:r w:rsidR="00E75554">
        <w:rPr>
          <w:rFonts w:ascii="Times New Roman" w:eastAsia="Calibri" w:hAnsi="Times New Roman" w:cs="Times New Roman"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ww. przedmiot zamówienia na okres 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(zaznaczyć właściwe X)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100F79D" w14:textId="3D6B2441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6D280338" w14:textId="53473260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33107C99" w14:textId="620CB7F0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1A88B9CC" w14:textId="387FCF94" w:rsid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(Wykonawca nie może zaoferować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innego niż wyżej wymienione. W przypadku błędnego wypełnienia oferty w zakresie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(niezgodnie z zaleceniami Zamawiającego, np. brak wskazania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lub wskazanie błędnego zakresu) oferta otrzyma 0 pkt w tym kryterium, a jako deklarowany okres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zostanie przyjęty okres 12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miesięcy.)</w:t>
      </w:r>
    </w:p>
    <w:p w14:paraId="00F46F3D" w14:textId="77777777" w:rsidR="00FF45C3" w:rsidRPr="00FF45C3" w:rsidRDefault="00FF45C3" w:rsidP="00FF45C3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695C91" w14:textId="223052A1" w:rsidR="00FF45C3" w:rsidRPr="002C4FBF" w:rsidRDefault="00FF45C3" w:rsidP="00FF45C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Oferujemy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wykonanie przedmiotu zamówienia w terminie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(zaznaczyć właściwe X)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001110DA" w14:textId="4F5C331C" w:rsidR="00FF45C3" w:rsidRPr="002C4FBF" w:rsidRDefault="00FF45C3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dni od dnia podpisania umowy</w:t>
      </w:r>
    </w:p>
    <w:p w14:paraId="29C03D6F" w14:textId="5CA1BC46" w:rsidR="00FF45C3" w:rsidRDefault="00FF45C3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 dni od dnia podpisania umowy</w:t>
      </w:r>
    </w:p>
    <w:p w14:paraId="43C0BE8B" w14:textId="560E2E36" w:rsidR="00CD3B1D" w:rsidRPr="002C4FBF" w:rsidRDefault="00CD3B1D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 dni od dnia podpisania umowy</w:t>
      </w:r>
    </w:p>
    <w:p w14:paraId="0AB1B806" w14:textId="1B66A730" w:rsidR="00FF45C3" w:rsidRPr="00FF45C3" w:rsidRDefault="00FF45C3" w:rsidP="00FF45C3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(Wykonawca nie może zaoferować terminu realizacji innego niż wyżej wymienione. W przypadku błędnego wypełnienia oferty w zakresie terminu realizacji (niezgodnie z zaleceniami Zamawiającego, np. brak wskazania terminu realizacji lub wskazanie błędnego zakresu) oferta otrzyma 0 pkt w tym kryterium, a jako deklarowany termin realizacji zostanie przyjęty okres 40 dni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od podpisania umowy</w:t>
      </w:r>
      <w:r w:rsidRP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.)</w:t>
      </w:r>
    </w:p>
    <w:p w14:paraId="2A16975D" w14:textId="005CA0B9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zapoznaliśmy się ze Specyfikacją Istotnych Warunków Zamówienia oraz wyjaśnieniami i zmianami Specyfikacji prz</w:t>
      </w:r>
      <w:r w:rsidR="00F92146">
        <w:rPr>
          <w:rFonts w:ascii="Times New Roman" w:eastAsia="Calibri" w:hAnsi="Times New Roman" w:cs="Times New Roman"/>
          <w:sz w:val="24"/>
          <w:szCs w:val="24"/>
          <w:lang w:eastAsia="en-US"/>
        </w:rPr>
        <w:t>ekazanymi przez Zamawiającego i 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uznajemy się za związanych określonymi w niej zasadami postępowania.</w:t>
      </w:r>
    </w:p>
    <w:p w14:paraId="3FB9A5AC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uważamy się za związanych niniejszą ofertą na czas wskazany w Specyfikacji Istotnych Warunków Zamówienia.</w:t>
      </w:r>
    </w:p>
    <w:p w14:paraId="50159DFC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Akceptujemy 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warunki płatności określone przez Zamawiającego w Specyfikacji Istotnych Warunków Zamówienia.</w:t>
      </w:r>
    </w:p>
    <w:p w14:paraId="685AB8F7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zapoznaliśmy się z postanowieniami umowy, które zostały zawarte w Specyfikacji Istotnych Warunków Zamówienia i zobowiązujemy się w przypadku wyboru naszej oferty do zawarcia umowy na warunkach, w miejscu i terminie wyznaczonym przez Zamawiającego.</w:t>
      </w:r>
    </w:p>
    <w:p w14:paraId="7B76D590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(Jeśli dotyczy)</w:t>
      </w: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zamierzamy powierzyć następującemu podwykonawcy/-om następujące części zamówienia: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C4FBF" w:rsidRPr="002C4FBF" w14:paraId="5719ED58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C7E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i adres podwykonawcy</w:t>
            </w:r>
          </w:p>
          <w:p w14:paraId="2B7685E5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7DE6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Zakres powierzonych części zamówienia</w:t>
            </w:r>
          </w:p>
        </w:tc>
      </w:tr>
      <w:tr w:rsidR="002C4FBF" w:rsidRPr="002C4FBF" w14:paraId="10F84043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2E80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  <w:p w14:paraId="2D0B9CB3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B59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2BFC8147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……………………………………………..</w:t>
            </w:r>
          </w:p>
        </w:tc>
      </w:tr>
    </w:tbl>
    <w:p w14:paraId="1EC5F80C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BC9B68F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(Jeśli dotyczy)</w:t>
      </w: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Oświadczamy</w:t>
      </w: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że w celu potwierdzenia spełniania warunków udziału w postępowaniu, polegamy na zasobach podmiotów trzecich wskazanych poniżej:</w:t>
      </w:r>
    </w:p>
    <w:p w14:paraId="746D4963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C4FBF" w:rsidRPr="002C4FBF" w14:paraId="5E003FA7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912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i adres podmiotu udostępniającego zasoby</w:t>
            </w:r>
          </w:p>
          <w:p w14:paraId="2556D5FE" w14:textId="77777777" w:rsidR="002C4FBF" w:rsidRPr="002C4FBF" w:rsidRDefault="002C4FBF" w:rsidP="002C4F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B92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Zakres udostępnionych zasobów</w:t>
            </w:r>
          </w:p>
        </w:tc>
      </w:tr>
      <w:tr w:rsidR="002C4FBF" w:rsidRPr="002C4FBF" w14:paraId="3780C33E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CBAD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  <w:p w14:paraId="161075CE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E08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zdolności zawodowe /sytuacja ekonomiczna*</w:t>
            </w:r>
          </w:p>
        </w:tc>
      </w:tr>
    </w:tbl>
    <w:p w14:paraId="61CEED0D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A68E928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5C590C8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Informujemy</w:t>
      </w: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że wybór oferty nie będzie / będzie* prowadzić do powstania u Zamawiającego obowiązku podatkowego.</w:t>
      </w:r>
    </w:p>
    <w:p w14:paraId="074FF5B1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Jeśli wybór oferty prowadzi do powstania u Zamawiającego obowiązku podatkowego należy określić w jakim zakresie:</w:t>
      </w:r>
    </w:p>
    <w:p w14:paraId="21914126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C7D0AF8" w14:textId="77777777" w:rsidR="002C4FBF" w:rsidRPr="002C4FBF" w:rsidRDefault="002C4FBF" w:rsidP="002C4FBF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2FFF078" w14:textId="77777777" w:rsidR="002C4FBF" w:rsidRPr="002C4FBF" w:rsidRDefault="002C4FBF" w:rsidP="00FF45C3">
      <w:pPr>
        <w:suppressAutoHyphens w:val="0"/>
        <w:contextualSpacing/>
        <w:rPr>
          <w:rFonts w:ascii="Times New Roman" w:eastAsia="Calibri" w:hAnsi="Times New Roman" w:cs="Times New Roman"/>
          <w:i/>
          <w:sz w:val="20"/>
          <w:szCs w:val="24"/>
          <w:lang w:eastAsia="en-US"/>
        </w:rPr>
      </w:pPr>
    </w:p>
    <w:p w14:paraId="1FB8F420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Oświadczamy,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że reprezentowana przez nas firma należy do sektora mikroprzedsiębiorstw* / małych przedsiębiorstw / średnich przedsiębiorstw* / nie dotyczy*, zgodnie z Zaleceniem Komisji z dnia 06.05.2003 r. (</w:t>
      </w:r>
      <w:proofErr w:type="spellStart"/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Dz.U.UE</w:t>
      </w:r>
      <w:proofErr w:type="spellEnd"/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 124 z 20.5.2003).</w:t>
      </w:r>
    </w:p>
    <w:p w14:paraId="157A42E0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Mikroprzedsiębiorstwo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przedsiębiorstwo, które zatrudnia mniej niż 10 osób i którego roczny obrót lub roczna suma bilansowa nie przekracza 2 mln EUR.</w:t>
      </w:r>
    </w:p>
    <w:p w14:paraId="0E643749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Małe przedsiębiorstwo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przedsiębiorstwo, które zatrudnia mniej niż 50 osób i którego roczny obrót lub roczna suma bilansowa nie przekracza 10 mln EUR.</w:t>
      </w:r>
    </w:p>
    <w:p w14:paraId="5025D746" w14:textId="79AE85C8" w:rsidR="002C4FBF" w:rsidRPr="00FF45C3" w:rsidRDefault="002C4FBF" w:rsidP="00FF45C3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Średnie przedsiębiorstwa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przedsiębiorstwa, które nie są mikroprzedsiębiorstwami ani małymi przedsiębiorstwami i które zatrudniają mniej niż 250 osób i których roczny obrót przekracza 50 mln EUR lub roczna suma bilansowa nie przekracza 43 mln EUR.</w:t>
      </w:r>
    </w:p>
    <w:p w14:paraId="56C07BEF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5F620E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wypełniliśmy obowiązki informacyjne przewidziane w art. 13 lub art. 14 rozporządzenia Parlamentu Europejskiego i Rady (UE) 2016/679 z dnia 27 kwietnia 2016 r. w sprawie ochrony osób fizycznych w związku z przetwarzaniem danych osobowych i w sprawie swobodnego przepływu takich danych oraz uchylenia dyrektywy 95/46/WE (Dz. Urz. UE L 119 z 04.05.2016, str. 1) zwanym RODO wobec osób fizycznych, od których dane osobowe bezpośrednio lub pośrednio pozyskałem w celu ubiegania się o udzielenie zamówienia publicznego w niniejszym postępowaniu.</w:t>
      </w:r>
    </w:p>
    <w:p w14:paraId="334191F2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(Dotyczy przypadku gdy Wykonawca przekazuje dane osobowe inne niż bezpośrednio jego dotyczące lub nie zachodzi wyłączenie stosowania obowiązku informacyjnego, stosownie do art. 13 ust. 4 lub art. 14 ust. 5 RODO).</w:t>
      </w:r>
    </w:p>
    <w:p w14:paraId="7588C91A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7E2A2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Dane wykonawcy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CDE21D1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nazwa: ……………………………………………………………………………………………………</w:t>
      </w:r>
    </w:p>
    <w:p w14:paraId="60C414E8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NIP: …………………………………………………………………………………………………………</w:t>
      </w:r>
    </w:p>
    <w:p w14:paraId="5D62FB25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miejscowość, kod: ………………………………………………………………………………………</w:t>
      </w:r>
    </w:p>
    <w:p w14:paraId="3949A5BD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ulica: ………………………………………………………………………………………………………</w:t>
      </w:r>
    </w:p>
    <w:p w14:paraId="596821B2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województwo: ……………………………………………………………………………………………</w:t>
      </w:r>
    </w:p>
    <w:p w14:paraId="0AE181EF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telefon: ……………………………………………………………………………………………………</w:t>
      </w:r>
    </w:p>
    <w:p w14:paraId="08426041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fax: …………………………………………………………………………………………………………</w:t>
      </w:r>
    </w:p>
    <w:p w14:paraId="75735A74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e-mail: ……………………………………………………………………………………………………</w:t>
      </w:r>
    </w:p>
    <w:p w14:paraId="656200DC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adres do korespondencji: ………………………………………………………………………………</w:t>
      </w:r>
    </w:p>
    <w:p w14:paraId="7BC7E756" w14:textId="77777777" w:rsid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C8E936C" w14:textId="77777777" w:rsidR="00F92146" w:rsidRPr="002C4FBF" w:rsidRDefault="00F92146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3F02D244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Załącznikami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oferty są:</w:t>
      </w:r>
    </w:p>
    <w:p w14:paraId="6A4956A3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a) .....................................................................</w:t>
      </w:r>
    </w:p>
    <w:p w14:paraId="1A8DA68D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b) .....................................................................</w:t>
      </w:r>
    </w:p>
    <w:p w14:paraId="49FE9F11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*</w:t>
      </w: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14:paraId="48293E4B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7147AB65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Podpisano:</w:t>
      </w:r>
    </w:p>
    <w:p w14:paraId="65872DF6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FB2258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6133A0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0A068108" w14:textId="77777777" w:rsidR="002C4FBF" w:rsidRPr="002C4FBF" w:rsidRDefault="002C4FBF" w:rsidP="002C4FBF">
      <w:pPr>
        <w:suppressAutoHyphens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(czytelny podpis upełnomocnionego przedstawiciela</w:t>
      </w:r>
    </w:p>
    <w:p w14:paraId="2D9A1CAE" w14:textId="012B77F5" w:rsidR="00FC7474" w:rsidRPr="00DF7440" w:rsidRDefault="002C4FBF" w:rsidP="00DF7440">
      <w:pPr>
        <w:suppressAutoHyphens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lub imienna pieczątka + podpis)</w:t>
      </w:r>
    </w:p>
    <w:sectPr w:rsidR="00FC7474" w:rsidRPr="00DF7440" w:rsidSect="00E8739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7099" w14:textId="77777777" w:rsidR="00180870" w:rsidRDefault="00180870">
      <w:pPr>
        <w:spacing w:after="0" w:line="240" w:lineRule="auto"/>
      </w:pPr>
      <w:r>
        <w:separator/>
      </w:r>
    </w:p>
  </w:endnote>
  <w:endnote w:type="continuationSeparator" w:id="0">
    <w:p w14:paraId="0480F89B" w14:textId="77777777" w:rsidR="00180870" w:rsidRDefault="001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624E09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624E09">
              <w:rPr>
                <w:b/>
                <w:bCs/>
                <w:noProof/>
              </w:rPr>
              <w:t>4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3AA6" w14:textId="77777777" w:rsidR="00180870" w:rsidRDefault="00180870">
      <w:pPr>
        <w:spacing w:after="0" w:line="240" w:lineRule="auto"/>
      </w:pPr>
      <w:r>
        <w:separator/>
      </w:r>
    </w:p>
  </w:footnote>
  <w:footnote w:type="continuationSeparator" w:id="0">
    <w:p w14:paraId="4909B01E" w14:textId="77777777" w:rsidR="00180870" w:rsidRDefault="0018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22"/>
  </w:num>
  <w:num w:numId="8">
    <w:abstractNumId w:val="58"/>
  </w:num>
  <w:num w:numId="9">
    <w:abstractNumId w:val="40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3"/>
  </w:num>
  <w:num w:numId="13">
    <w:abstractNumId w:val="65"/>
  </w:num>
  <w:num w:numId="14">
    <w:abstractNumId w:val="59"/>
  </w:num>
  <w:num w:numId="15">
    <w:abstractNumId w:val="55"/>
  </w:num>
  <w:num w:numId="16">
    <w:abstractNumId w:val="36"/>
  </w:num>
  <w:num w:numId="17">
    <w:abstractNumId w:val="45"/>
  </w:num>
  <w:num w:numId="18">
    <w:abstractNumId w:val="58"/>
  </w:num>
  <w:num w:numId="1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00D4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870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246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5DE8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57DB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17945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0A18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C641B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4E09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30B"/>
    <w:rsid w:val="00674897"/>
    <w:rsid w:val="00674E87"/>
    <w:rsid w:val="00675C18"/>
    <w:rsid w:val="0068144C"/>
    <w:rsid w:val="006814D9"/>
    <w:rsid w:val="0068185E"/>
    <w:rsid w:val="00682236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4CC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92B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499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6D3D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55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0E7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701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2FD2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3B1D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3BA2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0A8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55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146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427E72A1-F9D3-487E-8831-F79A7CAA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DCC4-C6F9-4971-95EA-C924196F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6627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16</cp:revision>
  <cp:lastPrinted>2018-06-25T08:56:00Z</cp:lastPrinted>
  <dcterms:created xsi:type="dcterms:W3CDTF">2018-07-15T10:30:00Z</dcterms:created>
  <dcterms:modified xsi:type="dcterms:W3CDTF">2018-11-09T07:28:00Z</dcterms:modified>
</cp:coreProperties>
</file>