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A9" w:rsidRDefault="004D4D9F" w:rsidP="00643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Realizacja wniosków Komisji Stałych</w:t>
      </w:r>
      <w:r w:rsidR="006434A9">
        <w:rPr>
          <w:rFonts w:ascii="Times New Roman" w:hAnsi="Times New Roman" w:cs="Times New Roman"/>
          <w:b/>
          <w:sz w:val="44"/>
          <w:szCs w:val="44"/>
        </w:rPr>
        <w:t xml:space="preserve"> za</w:t>
      </w:r>
      <w:r w:rsidR="006434A9" w:rsidRPr="00E72806">
        <w:rPr>
          <w:rFonts w:ascii="Times New Roman" w:hAnsi="Times New Roman" w:cs="Times New Roman"/>
          <w:b/>
          <w:sz w:val="44"/>
          <w:szCs w:val="44"/>
        </w:rPr>
        <w:t xml:space="preserve"> 2015</w:t>
      </w:r>
      <w:r w:rsidR="006434A9">
        <w:rPr>
          <w:rFonts w:ascii="Times New Roman" w:hAnsi="Times New Roman" w:cs="Times New Roman"/>
          <w:b/>
          <w:sz w:val="44"/>
          <w:szCs w:val="44"/>
        </w:rPr>
        <w:t xml:space="preserve"> rok</w:t>
      </w:r>
    </w:p>
    <w:p w:rsidR="000F6A7E" w:rsidRPr="000F6A7E" w:rsidRDefault="000F6A7E" w:rsidP="000F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7E">
        <w:rPr>
          <w:rFonts w:ascii="Times New Roman" w:hAnsi="Times New Roman" w:cs="Times New Roman"/>
          <w:b/>
          <w:sz w:val="28"/>
          <w:szCs w:val="28"/>
        </w:rPr>
        <w:t>Komisja ds. Budżetu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34"/>
        <w:gridCol w:w="4738"/>
        <w:gridCol w:w="1760"/>
        <w:gridCol w:w="5143"/>
      </w:tblGrid>
      <w:tr w:rsidR="004D4D9F" w:rsidRPr="006434A9" w:rsidTr="0097524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6434A9" w:rsidRDefault="004D4D9F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wpływu wniosku</w:t>
            </w:r>
          </w:p>
        </w:tc>
        <w:tc>
          <w:tcPr>
            <w:tcW w:w="4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Treść wniosku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Pracownik</w:t>
            </w:r>
          </w:p>
        </w:tc>
        <w:tc>
          <w:tcPr>
            <w:tcW w:w="5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Przebieg realizacji wniosku</w:t>
            </w:r>
          </w:p>
        </w:tc>
      </w:tr>
      <w:tr w:rsidR="004D4D9F" w:rsidRPr="006434A9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5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4A3AAE" w:rsidP="00614477">
            <w:pPr>
              <w:pStyle w:val="TableContents"/>
              <w:jc w:val="center"/>
            </w:pPr>
            <w:r>
              <w:t>14.01.2015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37795" w:rsidP="000E3B97">
            <w:pPr>
              <w:pStyle w:val="TableContents"/>
              <w:jc w:val="both"/>
            </w:pPr>
            <w:r w:rsidRPr="00537795">
              <w:t xml:space="preserve">Zmiana formy i wysokości diet radnych </w:t>
            </w:r>
            <w:r w:rsidR="000E3B97">
              <w:br/>
            </w:r>
            <w:r w:rsidRPr="00537795">
              <w:t>i sołtysów;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87334A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M. Furman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4975D8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Zrealizowano w 2016r.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4A3AAE" w:rsidP="00614477">
            <w:pPr>
              <w:pStyle w:val="TableContents"/>
              <w:jc w:val="center"/>
            </w:pPr>
            <w:r>
              <w:t>14.01.2015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37795" w:rsidP="000E3B97">
            <w:pPr>
              <w:pStyle w:val="TableContents"/>
              <w:jc w:val="both"/>
            </w:pPr>
            <w:r w:rsidRPr="00537795">
              <w:t>Udostępnienie uchwały wraz z załącznikiem zarządu LOT-u o składkach członkowskich Gminy Stegna;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AC1172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M. Furman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52AC8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Uchwały zostały udostępnione członkom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4A3AAE" w:rsidP="00614477">
            <w:pPr>
              <w:pStyle w:val="TableContents"/>
              <w:jc w:val="center"/>
            </w:pPr>
            <w:r>
              <w:t>20.02.2015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37795" w:rsidP="000E3B97">
            <w:pPr>
              <w:pStyle w:val="TableContents"/>
              <w:jc w:val="both"/>
            </w:pPr>
            <w:r w:rsidRPr="00537795">
              <w:t xml:space="preserve">Udzielenie informacji dotyczącej wysokości </w:t>
            </w:r>
            <w:r w:rsidR="000E3B97">
              <w:br/>
            </w:r>
            <w:r w:rsidRPr="00537795">
              <w:t>i celowości składki LOT przewidzianej do zapłaty do 28.02.2015r.;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22EA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R.Tokarski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Wyjaśnień udzielił Ryszard Goliszek</w:t>
            </w:r>
            <w:r w:rsidR="00027002">
              <w:rPr>
                <w:color w:val="000000"/>
              </w:rPr>
              <w:t>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4A3AAE" w:rsidP="00614477">
            <w:pPr>
              <w:pStyle w:val="TableContents"/>
              <w:jc w:val="center"/>
            </w:pPr>
            <w:r>
              <w:t>20.02.2015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37795" w:rsidP="000E3B97">
            <w:pPr>
              <w:pStyle w:val="TableContents"/>
              <w:jc w:val="both"/>
            </w:pPr>
            <w:r w:rsidRPr="00537795">
              <w:t>Zorganizowanie spotkania radnych z zarządem LOT przed przekazaniem składki;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87334A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M. Furman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Spotkanie zorganizowano w czasie posiedzenia wspólnych komisji Rady</w:t>
            </w:r>
            <w:r w:rsidR="00027002">
              <w:rPr>
                <w:color w:val="000000"/>
              </w:rPr>
              <w:t>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D9F" w:rsidRPr="00A372FB" w:rsidRDefault="004A3AAE" w:rsidP="00614477">
            <w:pPr>
              <w:pStyle w:val="TableContents"/>
              <w:jc w:val="center"/>
            </w:pPr>
            <w:r>
              <w:t>30.03.</w:t>
            </w:r>
            <w:r w:rsidR="004D4626">
              <w:t>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4D4626" w:rsidP="000E3B97">
            <w:pPr>
              <w:pStyle w:val="TableContents"/>
              <w:jc w:val="both"/>
            </w:pPr>
            <w:r w:rsidRPr="004D4626">
              <w:t xml:space="preserve">Zorganizowanie spotkania radnych </w:t>
            </w:r>
            <w:r w:rsidR="000E3B97">
              <w:br/>
            </w:r>
            <w:r w:rsidRPr="004D4626">
              <w:t>z przedstawicielami LOT przed ich własnym zebraniem walnym;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263FE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M. Furman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263FE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Spotkanie zostało zorganizowane.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6263FE" w:rsidP="00234F8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614477">
            <w:pPr>
              <w:pStyle w:val="TableContents"/>
              <w:jc w:val="center"/>
            </w:pPr>
            <w:r w:rsidRPr="003F64A2">
              <w:t>30.03.2015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0E3B97">
            <w:pPr>
              <w:pStyle w:val="TableContents"/>
              <w:jc w:val="both"/>
            </w:pPr>
            <w:r w:rsidRPr="003F64A2">
              <w:t xml:space="preserve">Przedstawienie radnym sprawozdania </w:t>
            </w:r>
            <w:r w:rsidR="000E3B97">
              <w:br/>
            </w:r>
            <w:r w:rsidRPr="003F64A2">
              <w:t>z działalności LOT za 2014 rok;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E2B81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LOT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ED1B48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Sprawozdanie zostało przekazane członkom Komisji ds. Budżetu.</w:t>
            </w:r>
          </w:p>
        </w:tc>
      </w:tr>
      <w:tr w:rsidR="004D4D9F" w:rsidRPr="00A372FB" w:rsidTr="0097524F">
        <w:trPr>
          <w:trHeight w:val="12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D4D9F" w:rsidRPr="00A372FB" w:rsidRDefault="00814F50" w:rsidP="00234F85">
            <w:pPr>
              <w:pStyle w:val="TableContents"/>
              <w:jc w:val="center"/>
            </w:pPr>
            <w:r>
              <w:lastRenderedPageBreak/>
              <w:t>7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D9F" w:rsidRPr="00A372FB" w:rsidRDefault="003F64A2" w:rsidP="00614477">
            <w:pPr>
              <w:pStyle w:val="TableContents"/>
              <w:jc w:val="center"/>
            </w:pPr>
            <w:r w:rsidRPr="003F64A2">
              <w:t>30.03.2015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0E3B97">
            <w:pPr>
              <w:pStyle w:val="TableContents"/>
              <w:jc w:val="both"/>
            </w:pPr>
            <w:r w:rsidRPr="003F64A2">
              <w:t>Określenie wysokości opłat za umieszczanie materiałów reklamowych przez mieszkańców gminy w biurze IT;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201A14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LOT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Opłatę ustalił LOT – Uchwała  WZ LOT</w:t>
            </w:r>
            <w:r w:rsidR="00027002">
              <w:rPr>
                <w:color w:val="000000"/>
              </w:rPr>
              <w:t>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814F50" w:rsidP="00234F8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614477">
            <w:pPr>
              <w:pStyle w:val="TableContents"/>
              <w:jc w:val="center"/>
            </w:pPr>
            <w:r w:rsidRPr="003F64A2">
              <w:t>30.03.2015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0E3B97">
            <w:pPr>
              <w:pStyle w:val="TableContents"/>
              <w:jc w:val="both"/>
            </w:pPr>
            <w:r w:rsidRPr="003F64A2">
              <w:t xml:space="preserve">Przygotowanie informacji dla radnych na temat planowanych działań LOT na następny rok oraz jak wyglądały zyski z Gazetki Wczasowej </w:t>
            </w:r>
            <w:r w:rsidR="000E3B97">
              <w:br/>
            </w:r>
            <w:r w:rsidRPr="003F64A2">
              <w:t>w 2014r. i jakie są planowane;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E2B81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LOT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06EFE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Informacje zostały przekazane radnym.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814F50" w:rsidP="005E55F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5E55FB">
            <w:pPr>
              <w:pStyle w:val="TableContents"/>
              <w:jc w:val="center"/>
            </w:pPr>
            <w:r w:rsidRPr="003F64A2">
              <w:t>30.03.2015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0E3B97">
            <w:pPr>
              <w:pStyle w:val="TableContents"/>
              <w:jc w:val="both"/>
            </w:pPr>
            <w:r w:rsidRPr="003F64A2">
              <w:t>Zestawienie kosztów poniesionych przez UG na utrzymanie biura IT (media, zatrudnienie pracowników);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72E80" w:rsidP="005E55F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Skarbnik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BB605F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Zestawienie zostało przygotowane i przekazane członkom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814F50" w:rsidP="005E55F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5E55FB">
            <w:pPr>
              <w:pStyle w:val="TableContents"/>
              <w:jc w:val="center"/>
            </w:pPr>
            <w:r w:rsidRPr="003F64A2">
              <w:t>30.03.2015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F64A2" w:rsidP="000E3B97">
            <w:pPr>
              <w:pStyle w:val="TableContents"/>
              <w:jc w:val="both"/>
            </w:pPr>
            <w:r w:rsidRPr="003F64A2">
              <w:t>Przygotowanie zestawienia interwencji Straży Gminnej w poszczególnych miesiącach w 2014 roku;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72E80" w:rsidP="005E55F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S. Rutkowski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E37804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2C6D33">
              <w:rPr>
                <w:color w:val="000000"/>
              </w:rPr>
              <w:t>estawienie</w:t>
            </w:r>
            <w:r>
              <w:rPr>
                <w:color w:val="000000"/>
              </w:rPr>
              <w:t xml:space="preserve"> zostało przygotowane</w:t>
            </w:r>
            <w:r w:rsidR="00CC0A53">
              <w:rPr>
                <w:color w:val="000000"/>
              </w:rPr>
              <w:t>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814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F64A2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F6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30.03.2015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F64A2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Zakupienie kamery przenośnej w celu usprawnienia pracy funkcjonariuszy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Straży Gminnej oraz uskutecznienie walki</w:t>
            </w:r>
            <w:r w:rsidRPr="003F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dzikimi wysypiskami i podrzutami śmieci na przystankach;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672E80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F3EE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Straż Gminna dysponowała przenośną kamerą </w:t>
            </w:r>
            <w:r w:rsidR="00934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 stwierdza nie przydatność pojedynczego urządzenia do zamierzonych celów.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C60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   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22DFC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22DFC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Przeanalizowanie regulaminu odbioru odpadów gminy Stegna oraz gminy Sztutowo;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E2B81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Kolisz-Hynek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40166" w:rsidRDefault="00F40166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Analiza została wykonana.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22DFC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2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22DFC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informacji dla mieszkańców na temat oddawania styropianu oraz gruzu budowlanego (np. na tablicach sołeckich), podanie cen;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40166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Kolisz-Hynek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40166" w:rsidRDefault="00FB79AB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Infor</w:t>
            </w:r>
            <w:r w:rsidR="00CC0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macja została przygotowana,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umie</w:t>
            </w:r>
            <w:r w:rsidR="00CC0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szczona na stronie internetowej, przekazana sołtysom celem umieszczenia na tablicach sołeckich oraz umieszczona w gazetce „Prosto z Gminy”.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C60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    14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22DFC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2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3C93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Zabezpieczenie pojemnika na terenie OSP </w:t>
            </w:r>
            <w:r w:rsidR="000E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celu zlikwidowania podrzutów;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40166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Grzeczka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40166" w:rsidRDefault="00F40166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0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Pojemnik KP-8 zabezpieczany jest poprzez zamykanie bramy natomiast pojemniki na odpady zmieszane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są ogólnodostępne dla wszystkich mieszkańców.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3C93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73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3C93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Zorganizowanie spotkania radnych z prezesem Malinowskim w październiku 2015 roku w sprawie analizy proponowanej stawki sezonowej za wodę;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D1B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Furman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322C4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Prezes Przedsiębiorstwa Komunalnego Mierzeja Pan Cezary Malinowski</w:t>
            </w:r>
            <w:r w:rsidR="00BF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był obecny na Sesji Rady Gminy w dniu 29 września 2015r. oraz na posiedzeniach komisji rady w dniu 25 listopada 2015r.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C60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   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3C93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73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3C93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Umieszczenie informacji na temat funkcjonowania Spółdzielni Partner oraz Spółdzielni Stegna Serwis np. w Gazetce Wczasowej lub w Biuletynie Gminnym w celu rozpowszechnienia działalności;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D1B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Tokarski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D6284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Informacje zostały umieszczone w </w:t>
            </w:r>
            <w:r w:rsidR="00201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newsletterze gminnym.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C305B5" w:rsidRDefault="00814F50" w:rsidP="007E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3C93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73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3CE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Zorganizowanie spotkania dotyczącego przygotowań do sezonu letniego z P. Wójt Ewą Dąbską w dniu 13.05.2015r. o godz. 13.00 </w:t>
            </w:r>
            <w:r w:rsid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E8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Sali nr 1;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151A5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Spotkanie zostało zorganizowane.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D1B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Furman</w:t>
            </w: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3CE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83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3CE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Informacje na temat zaawansowania projektu „Kajakiem przez Pomorze”;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A315F" w:rsidP="002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A.Jędruszczak</w:t>
            </w:r>
            <w:proofErr w:type="spellEnd"/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A315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A3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Informacja została przygotowana.</w:t>
            </w: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3CE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83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3CE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Informacje dotyczące ścieżek rowerowych </w:t>
            </w:r>
            <w:r w:rsid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E8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gminie Stegna;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A315F" w:rsidRDefault="00FA315F" w:rsidP="002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 w:rsidRPr="00FA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Jędruszczak</w:t>
            </w:r>
            <w:proofErr w:type="spellEnd"/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A315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Informacja została przygotowana.</w:t>
            </w: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A0E8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08.07.2015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3CE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Zorganizowanie spotkania członków Komisji ds. Budżetu z P. Mariuszem Sowińskim oraz P. Wójt w celu omówienia spraw OSP w Gminie Stegna;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D1B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Furman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1615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Spotkanie nie doszło do skutku.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A0E8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03.09.2015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A0E8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Wniosek do budżetu - uwzględnienie środków z przeznaczeniem na pokrycie diet radnych w wysokości 120 600 zł;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0550CE" w:rsidRDefault="000550C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55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A372FB" w:rsidRDefault="000550C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A0E8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07.09.2015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E8F" w:rsidRPr="00AA0E8F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Naniesienie następujących zmian w projekcie zmian budżetu Gminy Stegna na rok 2015:</w:t>
            </w:r>
          </w:p>
          <w:p w:rsidR="00AA0E8F" w:rsidRPr="00AA0E8F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zwiększenie kwoty z 15 000 zł na 25 000 zł </w:t>
            </w:r>
            <w:r w:rsidR="00E3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przeznaczeniem na pokrycie kosztu dotacji na zakup samochodu bojowego dla OSP Mikoszewo,</w:t>
            </w:r>
          </w:p>
          <w:p w:rsidR="00AA0E8F" w:rsidRPr="00AA0E8F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dofinansowanie w wysokości 5 000 zł na doposażenie stanowiska do konserwacji </w:t>
            </w:r>
          </w:p>
          <w:p w:rsidR="00AA0E8F" w:rsidRPr="00AA0E8F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serwisowania aparatów ochronnych układu oddechowego dla Państwowej Straży Pożarnej w związku z prośbą jaka wpłynęła dnia 28.08.2015r. od Komendanta PPSP </w:t>
            </w:r>
          </w:p>
          <w:p w:rsidR="00AA0E8F" w:rsidRPr="00AA0E8F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Nowym Dworze gdańskim Krzysztofa </w:t>
            </w:r>
            <w:proofErr w:type="spellStart"/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Ostasza</w:t>
            </w:r>
            <w:proofErr w:type="spellEnd"/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AA0E8F" w:rsidRPr="00AA0E8F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dofinansowanie w wysokości 20 000 zł na zakup radiowozu w związku w związku </w:t>
            </w:r>
          </w:p>
          <w:p w:rsidR="004D4D9F" w:rsidRPr="00A372FB" w:rsidRDefault="00AA0E8F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prośbą  z dnia 07.09.2015r. od Komendanta Powiatowej Policji w Nowym Dworze Gdańskim Wacława Łokuciewskiego.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1659D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0B2F3F" w:rsidRDefault="000B2F3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B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Wyłączne prawo do zgłaszania propozycji zmian </w:t>
            </w:r>
            <w:r w:rsidR="00E37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0B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 budżecie gminy przysługuje Wójtowi, w związku z tym Komisja Budżetowa  nie miała podstaw prawnych do zgłaszania propozycji zmian </w:t>
            </w:r>
            <w:r w:rsidR="00E37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0B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projekcie uchwały w sprawie zmian budżetu.</w:t>
            </w:r>
          </w:p>
        </w:tc>
      </w:tr>
      <w:tr w:rsidR="004D4D9F" w:rsidRPr="00A372FB" w:rsidTr="0097524F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550C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07.09.2015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550C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Zwiększenie kwoty z 15 000 zł na 25 000 zł </w:t>
            </w:r>
            <w:r w:rsidR="00E3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przeznaczeniem na pokrycie kosztu dotacji na zakup samochodu bojowego dla OSP Mikoszewo.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61EB3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="00D47FDE" w:rsidRPr="00D4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akup samoc</w:t>
            </w:r>
            <w:r w:rsidR="00D4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hodu bojowego dla 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 Mikoszewo dofinansowano w wysokości</w:t>
            </w:r>
            <w:r w:rsid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15 000 zł.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550C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4D9F" w:rsidRPr="00A372FB" w:rsidRDefault="0081518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15188" w:rsidP="008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5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07.09.2015</w:t>
            </w:r>
          </w:p>
        </w:tc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550C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Doposażenie stanowiska do konserwacji </w:t>
            </w:r>
            <w:r w:rsidR="00E3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serwisowania aparatów ochrony układu oddechowego dla PSP oraz 25 000 zł dla Policji na zakup samochodu.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1518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431B72" w:rsidRDefault="00261EB3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431B72" w:rsidRP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oposażenie stanowiska do konserwacji</w:t>
            </w:r>
            <w:r w:rsid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431B72" w:rsidRP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 serwisowania aparatów ochrony układu oddechowego dla PSP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dofinansowano w wysokości 5 000 zł. Z</w:t>
            </w:r>
            <w:r w:rsidR="00431B72" w:rsidRP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akup samochodu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dla policji </w:t>
            </w:r>
            <w:r w:rsid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dofinansowano w wysokości </w:t>
            </w:r>
            <w:r w:rsidR="00431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20 000 zł.</w:t>
            </w:r>
          </w:p>
        </w:tc>
      </w:tr>
      <w:tr w:rsidR="004D4D9F" w:rsidRPr="00A372FB" w:rsidTr="0097524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4558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07.09.2015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4558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Wycofanie projektu uchwały w sprawie uchwalenia miejscowego planu zagospodarowanie przestrzennego terenów przyplażowych wsi Stegna z porządku obrad sesji.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45587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Projekt uchwały został wycofany z porządku obrad.</w:t>
            </w:r>
          </w:p>
        </w:tc>
      </w:tr>
    </w:tbl>
    <w:p w:rsidR="00A12DA3" w:rsidRDefault="00A12DA3"/>
    <w:p w:rsidR="00A12DA3" w:rsidRPr="00A12DA3" w:rsidRDefault="00643B65" w:rsidP="00A1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ds. Społecznych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34"/>
        <w:gridCol w:w="4738"/>
        <w:gridCol w:w="1760"/>
        <w:gridCol w:w="5143"/>
      </w:tblGrid>
      <w:tr w:rsidR="004D4D9F" w:rsidRPr="00A372FB" w:rsidTr="0097524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materiałów, informacji dotyczących działalności świetlic wiejskich za 2014r.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05E8A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Informacje zostały przygotowane</w:t>
            </w:r>
            <w:r w:rsidR="00201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Przekazanie kopii umów dzierżaw nieruchomości gminnych w których znajdują się ośrodki zdrowia.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Wojciuch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8D6D01" w:rsidRDefault="008D6D01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6D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Kopie umów zostały przekazane członkom Komisji ds. Społecznych</w:t>
            </w:r>
            <w:r w:rsidR="00201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15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AD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Powiększenie terenów leśnych na miejsca parkingowe w Mikoszewie, Jantarze, Stegnie oraz utworzenia takowych w Junoszynie, </w:t>
            </w:r>
            <w:r w:rsidR="00CC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Stegience-</w:t>
            </w: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Osada. Wielkość parkingów powinna być dostosowana do zapotrzebowania wynikającego z sezonu letniego. Im bliższa lokalizacja parkingów przy morzu tym łatwiejsze dojście na plażę szczegól</w:t>
            </w:r>
            <w:r w:rsidR="00AD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 dla rodzin z małymi dziećmi. </w:t>
            </w: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Ponadto parkingi umożliwiające dojazd nad morze powinny być udostępniane przez cały rok.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C40B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7222EA" w:rsidRDefault="007222EA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Ze względu na brak możliwości utwardzenia terenów wzdłuż ul. Morskiej w </w:t>
            </w:r>
            <w:r w:rsidR="00934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Stegnie, parkingów 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tym terenie nie zorganizowano. W terenach leśnych nie było możliwości utworzenia parkingów.</w:t>
            </w:r>
            <w:r w:rsidR="00B51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Tereny stanowią własność Powiatu Nowodworskiego oraz Lasów Państwowych.</w:t>
            </w:r>
          </w:p>
        </w:tc>
      </w:tr>
      <w:tr w:rsidR="004D4D9F" w:rsidRPr="00A372FB" w:rsidTr="0097524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Utworzenie miejsc dydaktycznych  z miejscami rekreacyjnymi przewidującymi budowę siłowni zewnętrznych, wiat, stołów do ping-ponga </w:t>
            </w:r>
            <w:r w:rsidR="00AD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szachów na terenie nadleśnictwa w obrębie Mikoszewa, Jantaru, Stegny.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C40B2" w:rsidP="00BC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Powstały siłownie zewnętrzne </w:t>
            </w:r>
            <w:r w:rsidR="00B51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na terenach gminnych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ramach realizacji Funduszu Sołeckiego w Mikoszewie i Drewnicy. Na terenach leśnych brak możliwości</w:t>
            </w:r>
            <w:r w:rsidR="00934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AB703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Utworzenie trasy rowerowej oraz ciągu pieszego wzdłuż lasów na Mierzei Wiślanej łączącego Mikoszewo z Krynicą Morską poprzez Jantar, Stegnę, Sztutowo, Skowronki.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C40B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Jędruszczak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CC0A53" w:rsidRDefault="00CC0A5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Trasy rowerowe w</w:t>
            </w:r>
            <w:r w:rsidRPr="00CC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trakcie realizacji.</w:t>
            </w:r>
          </w:p>
        </w:tc>
      </w:tr>
      <w:tr w:rsidR="004D4D9F" w:rsidRPr="00A372FB" w:rsidTr="00AB7036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Utworzenie miejsc dydaktycznych  z miejscami rekreacyjnymi przewidującymi budowę siłowni zewnętrznych, wiat, stołów do ping-ponga </w:t>
            </w:r>
            <w:r w:rsidR="00CC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szachów. Usytuowanie w/w miejsc </w:t>
            </w:r>
            <w:r w:rsidR="00CC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sąsiedztwie zejść na plażę.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C40B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terenach wydm brak możliwości</w:t>
            </w:r>
            <w:r w:rsidR="00934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703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Odsprzedaż lub bezpłatne przekazanie części gruntów należących do nadleśnictwa dla gminy Stegna niezbędnych do rozbudowy szkoły </w:t>
            </w:r>
            <w:r w:rsidR="00CC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B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Stegnie.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C40B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 Kozłowski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trakcie uzgodnień</w:t>
            </w:r>
            <w:r w:rsidR="00934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3565F" w:rsidRPr="00A372FB" w:rsidTr="0073565F">
        <w:trPr>
          <w:trHeight w:val="94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65F" w:rsidRDefault="0073565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3565F" w:rsidRPr="00A372FB" w:rsidRDefault="0073565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65F" w:rsidRDefault="00FF4253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08.07.2015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65F" w:rsidRPr="00AB7036" w:rsidRDefault="0073565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nazwy miejscowości Wiśniówka oraz zmiany znaków drogowych oznaczających wjazd do miejscowości.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65F" w:rsidRPr="00A372FB" w:rsidRDefault="00FF4253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65F" w:rsidRPr="00A372FB" w:rsidRDefault="00FF425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uwagi na brak środków w budżecie na rok 2015 Zarząd Dróg Powiatowych </w:t>
            </w:r>
            <w:r w:rsidR="00AC1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zobowiązał się rozpatrzyć wniosek pozytywnie w roku 2016.</w:t>
            </w:r>
          </w:p>
        </w:tc>
      </w:tr>
      <w:tr w:rsidR="004D4D9F" w:rsidRPr="00A372FB" w:rsidTr="003D6BA2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73565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D6BA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09.09.2015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D6BA2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 dokumentów dotyczących statutu LGD „Spichlerz Żuławski” oraz LGD Rybacka Brać Mierzei.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D6BA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Furman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3D6BA2" w:rsidRDefault="003D6BA2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D6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Statuty Stowarzyszeń zostały przekazane członkom Komisji ds. Społecznych</w:t>
            </w:r>
            <w:r w:rsidR="00CC0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73565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E37C9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14.09.2015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E37C9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projektu uchwały ugody ze Starostwem Powiatowym w sprawie przejęcia nieruchomości wzdłuż ulicy Morskiej w Stegnie (dz.nr 1251,1; nr 1252,5; nr 1252,7; nr 1585).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C21285" w:rsidRDefault="00C21285" w:rsidP="0078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 w:rsidRPr="00C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Smolińska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181F63" w:rsidRDefault="00C21285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Projekt uchw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ały został przygotowany 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  <w:t>i wprowadzony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do porządku obrad XII Sesji Rady Gminy Stegna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923F5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0410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07.12.2015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57B3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uchwały o warunkach sytuowania obiektów małej architektury, tablic reklamowych i urządzeń reklamowych oraz ogrodzeń.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704108" w:rsidRDefault="00704108" w:rsidP="0078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0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5197E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sprawie przygotowania projektu przedmiotowej uchwały prowadzone są działania mające na celu ustalenie jaką formę i jakie ustalenia  powin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zawierać</w:t>
            </w:r>
            <w:r w:rsidRPr="0085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oraz jakie ewentualne będą jej skutki.</w:t>
            </w:r>
          </w:p>
        </w:tc>
      </w:tr>
    </w:tbl>
    <w:p w:rsidR="00F51C9C" w:rsidRDefault="00F51C9C" w:rsidP="00F5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9C" w:rsidRPr="00F51C9C" w:rsidRDefault="00F51C9C" w:rsidP="00F51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Rewizyjna</w:t>
      </w:r>
      <w:r w:rsidR="00FF4710">
        <w:rPr>
          <w:rFonts w:ascii="Times New Roman" w:hAnsi="Times New Roman" w:cs="Times New Roman"/>
          <w:b/>
          <w:sz w:val="28"/>
          <w:szCs w:val="28"/>
        </w:rPr>
        <w:t xml:space="preserve"> – wnioski pokontrolne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34"/>
        <w:gridCol w:w="4738"/>
        <w:gridCol w:w="1760"/>
        <w:gridCol w:w="5143"/>
      </w:tblGrid>
      <w:tr w:rsidR="004D4D9F" w:rsidRPr="00A372FB" w:rsidTr="0097524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923F5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29.01.2015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01A1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strategii</w:t>
            </w:r>
            <w:r w:rsidR="007F77F0"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rozwiązywania problemów społecznych w 2015 roku (wniosek pokontrolny GOPS);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722F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 Gręda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222EA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Opracowano strategię</w:t>
            </w:r>
            <w:r w:rsidR="00027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7F77F0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923F5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29.01.2015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01A14" w:rsidP="0020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Przystosowanie budynku</w:t>
            </w:r>
            <w:r w:rsidR="007F77F0"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niep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ełnosprawnych oraz przeprowadzenie</w:t>
            </w:r>
            <w:r w:rsidR="007F77F0"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remont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7F77F0"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związku z zaleceniami PIP (wniosek pokontrolny GOPS);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722F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</w:t>
            </w:r>
            <w:r w:rsidR="0078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Gręda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254DE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Częściowo wykonano remont na piętrze w starym budynku Ośrodka Zdrowia, gdzie przeniesiono pracowników i utworzono nowe miejsca pracy dl</w:t>
            </w:r>
            <w:r w:rsidR="00027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 urzędników obsługujących 500+.</w:t>
            </w:r>
          </w:p>
        </w:tc>
      </w:tr>
      <w:tr w:rsidR="004D4D9F" w:rsidRPr="00A372FB" w:rsidTr="007F77F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923F5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29.01.2015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01A1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Zdiagnozowanie</w:t>
            </w:r>
            <w:r w:rsidR="007F77F0"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czy umowa Gminy Stegna z P. Kąkolem zawiera kwestie modernizacji budynku a w szczególności dachu;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722F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Wojciuch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66CF1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Umowa nie zawiera kwestii modernizacji ponieważ Pan Piotr Kąkol dzierżawi jedynie lokal a nie budynek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923F5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01A1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Sugestia zwiększenia</w:t>
            </w:r>
            <w:r w:rsidR="007F77F0"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etatów w Straży Gminnej celem zwiększenia zadowolenia mieszkańców Gminy Stegna od 2016 r.;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A372FB" w:rsidRDefault="000D3D7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46555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Realizacja możliwa w 2017 roku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7F77F0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73565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F77F0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F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Zabezpieczenie dodatkowego pomieszczenia dla pracowników Straży Gminnej w okresie letnim;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D3D76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C6D3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Brak m</w:t>
            </w:r>
            <w:r w:rsidR="001C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ożliwości realizacji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0D3D7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F77F0" w:rsidRPr="00A372FB" w:rsidRDefault="007F77F0" w:rsidP="007F7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53211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3211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3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Wzmóc działalność prewencyjną Straży Gminnej;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0D3D76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2C6D3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Realizowane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532111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32111" w:rsidRPr="00A372FB" w:rsidRDefault="0053211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53211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32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3211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r w:rsidRPr="0053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agrywanie rozmów telefonicznych celem wyeliminowania pomówień dotyczącej jakości pracy Straży Gminnej;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2C6D3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C6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Brak możliwości realizacji</w:t>
            </w:r>
            <w:r w:rsidR="00CC0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7422D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32111" w:rsidRPr="00A372FB" w:rsidRDefault="0053211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53211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32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7422D0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Zakupić sprzęt specjalistyczny do monitoringu miejsc nietypowych np. wysypiska śmieci;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3E19F6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 w 2016 r.</w:t>
            </w:r>
          </w:p>
        </w:tc>
      </w:tr>
      <w:tr w:rsidR="005722F7" w:rsidRPr="00A372FB" w:rsidTr="007422D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2F7" w:rsidRDefault="005254D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32111" w:rsidRDefault="005722F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24.03.2015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7422D0" w:rsidRDefault="005722F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Pracownicy referatu ds. pozyskiwania środków  w Urzędzie Gminy w Stegnie powinni ściśle współpracować i wspierać GOK </w:t>
            </w:r>
            <w:r w:rsidR="00CC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pozyskiwaniu środków finansowych;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Adamowska-Bargieł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A372FB" w:rsidRDefault="00552ADB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Pracownicy urzędu współpracują</w:t>
            </w:r>
            <w:r w:rsidR="00EB2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z pracownikami GOK.</w:t>
            </w:r>
          </w:p>
        </w:tc>
      </w:tr>
      <w:tr w:rsidR="005722F7" w:rsidRPr="00A372FB" w:rsidTr="007422D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2F7" w:rsidRDefault="005254D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32111" w:rsidRDefault="005722F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24.03.2015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7422D0" w:rsidRDefault="005722F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Pozyskać środki finansowe na remont sali  GOK w Stegnie i świetlicy w Bronowie;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0D3D76" w:rsidRDefault="000D3D76" w:rsidP="000D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</w:t>
            </w:r>
            <w:r w:rsidRPr="000D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Grudniewska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A372FB" w:rsidRDefault="00CC0A53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Świetlica w Bronowie została </w:t>
            </w:r>
            <w:r w:rsidR="00934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częściowo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wyremontowana</w:t>
            </w:r>
            <w:r w:rsidR="00CC0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 Remont świetlicy uwzględniono w WPF w ramach termomodernizacji  2017/2018r.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422D0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7422D0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Środki finansowe powinny służyć bezpośrednio na profilaktykę oraz zapobieganie alkoholizmowi. Zakupy typu: drukarka, laminator, </w:t>
            </w:r>
            <w:proofErr w:type="spellStart"/>
            <w:r w:rsidRPr="0074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bindownica</w:t>
            </w:r>
            <w:proofErr w:type="spellEnd"/>
            <w:r w:rsidRPr="0074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sadzonki kwiatów są bezcelowym wydatkiem;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027002" w:rsidP="00525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Udzielono wyjaś</w:t>
            </w:r>
            <w:r w:rsidR="004B0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nień</w:t>
            </w:r>
            <w:r w:rsidR="00525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422D0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Skład Gminnej Komisji Rozwiązywania Problemów Alkoholowych jest inny 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sprawozdaniu niż w zarządzeniu nr 56/2012 Wójta Gminy Stegna z dnia 3 lipca 2012 roku;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4B0180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Udzielono wyjaśnień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525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Ograniczyć składy osobowe zespołów Gminnej Komisji Rozwiązywania Problemów Alkoholowych w celu zmniejszenia wydatków na wynagrodzenie;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CC0716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Udzielono odpowiedzi.</w:t>
            </w:r>
          </w:p>
        </w:tc>
      </w:tr>
      <w:tr w:rsidR="007F77F0" w:rsidRPr="00A372FB" w:rsidTr="00194C2C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2015 roku należy opracować Strategię Rozwiązywania Problemów Społecznych dla Gminy Stegna;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6A7139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Opracowano strategię w 2015 roku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Komisji Rozwiązywania Problemów Alkoholowych odbywają się w Urzędzie Gminy w Stegnie po godzinie 15:00 mimo, że członkowie nie są pracownikami urzędu;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6A7139" w:rsidP="00CC0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Spotkania odbywają się zawsze w obecności pracownika Urzędu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194C2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2C4" w:rsidRDefault="00F052C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F77F0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  <w:p w:rsidR="00F052C4" w:rsidRPr="00A372FB" w:rsidRDefault="00F052C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42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niewykorzystane w danym roku powinny zostać przekazane na następny rok kalendarzowy;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4B0180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Nie zrealizowano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194C2C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Dokonać archiwizacji dokumentów dotyczących pracy Gminnej Komisji ds. Rozwiązywania Problemów Alkoholowych;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F77F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6A7139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Nie wszystkie dokumenty mogą być archiwizowane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194C2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komisji, zespołów powinny być protokołowane z zaznaczen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iem godzin odbywania posiedzeń</w:t>
            </w: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422D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A7139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Sporządzane są protokoły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194C2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Prowadzić kampanie informacyjne dla całej społeczności lokalnej;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422D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A71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 punktach konsultacyjnych dostępne są ulotki </w:t>
            </w:r>
            <w:r w:rsidR="00027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 broszurki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7422D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Prowadzić dokumentację estetycznie (zapis 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dzienniku świetlicy profilaktycznej w Stegnie – zapis ołówkiem, sprawozdanie niepełne 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nieczytelne);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422D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90A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Przekazano uwagi świetlicowym na kwartalnym spotkaniu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194C2C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Wzmóc częstotliwość diagnozy środowiska oraz zagrożeń;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422D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A71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Raz na kwartał organizowane są spotkania ze świetlicowy</w:t>
            </w:r>
            <w:r w:rsidR="00820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mi – z </w:t>
            </w:r>
            <w:r w:rsidR="00562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terapeutą</w:t>
            </w:r>
            <w:r w:rsidR="00820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20C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psychodynamicznym</w:t>
            </w:r>
            <w:proofErr w:type="spellEnd"/>
            <w:r w:rsidR="00562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194C2C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Dokumenty (sprawozdania) powinny zawierać podpis pracownika merytorycznego;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422D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90A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Przekazano pracownikom GOK na spotkaniu kwartalnym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7422D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194C2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28.04.2015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94C2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Przeanalizować sensowność działalności wszystkich świetlic profilaktycznych i ognisk wychowawczych ze względu na małą liczebność zainteresowanych;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722F7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  <w:p w:rsidR="007422D0" w:rsidRPr="00A372FB" w:rsidRDefault="005722F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 Suchewicz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90A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Są tylko 3 świetlice profilaktyczne – w Stegnie, Tujsku i Bronowie. W każdej szkole jest ognisko wychowawcze. Z relacji świetlicowych </w:t>
            </w:r>
            <w:r w:rsidR="004B0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wynika, że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brakuje miejsc dla chętnych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F557B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06.06.2015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544C3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Istnieje ryzyko, iż dochody pozyskane z opłat za gospodarowanie odpadami komunalnymi 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2015 roku nie pokryją w pełni kosztów obsługi systemu gospodarki odpadami. 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związku z powyższym nie jest zasadne obniżanie stawek za gospodarowanie odpadów;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Kolisz-Hynek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6A71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Nie obniżono stawek, a z budżetu Gmi</w:t>
            </w:r>
            <w:r w:rsidR="00690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ny w 2015r. dołożono do systemu 343.934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zł.</w:t>
            </w:r>
            <w:r w:rsidR="00690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557B7" w:rsidRPr="00A372FB" w:rsidTr="00F557B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7B7" w:rsidRDefault="00F557B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06.06.2015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544C3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Włączyć domki letnisko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we, nieruchomości niezamieszkałe</w:t>
            </w: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ośrodki wczasowe </w:t>
            </w:r>
            <w:r w:rsidR="004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3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gospodarowania odpadami komunalnymi, co może przyczynić się do zmniejszenia kosztów za śmieci oraz zostanie uszczelniony system zbierania odpadów;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Kolisz-Hynek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6A71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w 2016 roku stawkę ryczałtową za domki letniskowe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557B7" w:rsidRPr="00A372FB" w:rsidTr="00F557B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7B7" w:rsidRDefault="00F557B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06.06.2015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544C3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Zachęcać mieszkańców do korzystania z istniejącego PSZOK;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Kolisz-Hynek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690A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Ulotki na stronie internetowej i informacje </w:t>
            </w:r>
            <w:r w:rsidR="00027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gazetce gminnej „Prosto z Gminy”</w:t>
            </w:r>
            <w:r w:rsidR="00CC0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557B7" w:rsidRPr="00A372FB" w:rsidTr="00544C34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7B7" w:rsidRDefault="00F557B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4B018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06.06.2015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544C3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Wzmóc kontrole i interwencje w celu polepszenia systemu gospodarowania odpadami komunalnymi;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544C3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Kolisz-Hynek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7B7" w:rsidRPr="00A372FB" w:rsidRDefault="00690A3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Kontrole przeprowadzane na bieżąco. Są widoczne efekty.</w:t>
            </w:r>
          </w:p>
        </w:tc>
      </w:tr>
    </w:tbl>
    <w:p w:rsidR="00C14B87" w:rsidRDefault="00C14B87" w:rsidP="00C92CE4"/>
    <w:p w:rsidR="006434A9" w:rsidRPr="00C14B87" w:rsidRDefault="00C92CE4" w:rsidP="00C92CE4"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Sporządziła :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Aleksandra Makowska</w:t>
      </w:r>
    </w:p>
    <w:p w:rsidR="006C6885" w:rsidRPr="00A372FB" w:rsidRDefault="00C92CE4" w:rsidP="00C92C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Spr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6C6885"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Sekretarz Gminy </w:t>
      </w:r>
    </w:p>
    <w:p w:rsidR="006C6885" w:rsidRPr="00A372FB" w:rsidRDefault="006C6885" w:rsidP="00C92C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(-) Elżbieta Zych</w:t>
      </w:r>
      <w:r w:rsidR="00A372FB" w:rsidRPr="00A372FB">
        <w:t xml:space="preserve"> </w:t>
      </w:r>
      <w:r w:rsidR="00A372FB">
        <w:t xml:space="preserve">                                                                                                                                                                            </w:t>
      </w:r>
    </w:p>
    <w:p w:rsidR="007C2F82" w:rsidRPr="00A372FB" w:rsidRDefault="007C2F82">
      <w:pPr>
        <w:rPr>
          <w:sz w:val="24"/>
          <w:szCs w:val="24"/>
        </w:rPr>
      </w:pPr>
    </w:p>
    <w:sectPr w:rsidR="007C2F82" w:rsidRPr="00A372FB" w:rsidSect="006434A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462"/>
    <w:multiLevelType w:val="hybridMultilevel"/>
    <w:tmpl w:val="7352B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140"/>
    <w:multiLevelType w:val="hybridMultilevel"/>
    <w:tmpl w:val="7E400224"/>
    <w:lvl w:ilvl="0" w:tplc="05A86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952"/>
    <w:multiLevelType w:val="hybridMultilevel"/>
    <w:tmpl w:val="8E62E0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351"/>
    <w:multiLevelType w:val="hybridMultilevel"/>
    <w:tmpl w:val="A48E5D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93AFB"/>
    <w:multiLevelType w:val="hybridMultilevel"/>
    <w:tmpl w:val="79E00F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A9"/>
    <w:rsid w:val="0001555E"/>
    <w:rsid w:val="0002652D"/>
    <w:rsid w:val="00027002"/>
    <w:rsid w:val="000322C4"/>
    <w:rsid w:val="00045587"/>
    <w:rsid w:val="0004577E"/>
    <w:rsid w:val="000550CE"/>
    <w:rsid w:val="000615CC"/>
    <w:rsid w:val="00066CF1"/>
    <w:rsid w:val="000B2F3F"/>
    <w:rsid w:val="000D3D76"/>
    <w:rsid w:val="000E37C9"/>
    <w:rsid w:val="000E3B97"/>
    <w:rsid w:val="000F6A7E"/>
    <w:rsid w:val="00100BD8"/>
    <w:rsid w:val="0014017B"/>
    <w:rsid w:val="00146969"/>
    <w:rsid w:val="00157B3B"/>
    <w:rsid w:val="00166160"/>
    <w:rsid w:val="00174DF3"/>
    <w:rsid w:val="00181F63"/>
    <w:rsid w:val="00194C2C"/>
    <w:rsid w:val="001B6879"/>
    <w:rsid w:val="001C33A7"/>
    <w:rsid w:val="00201A14"/>
    <w:rsid w:val="00202F49"/>
    <w:rsid w:val="00215F88"/>
    <w:rsid w:val="00234F85"/>
    <w:rsid w:val="002534C6"/>
    <w:rsid w:val="00257127"/>
    <w:rsid w:val="00261EB3"/>
    <w:rsid w:val="00264435"/>
    <w:rsid w:val="002927A3"/>
    <w:rsid w:val="00294D2B"/>
    <w:rsid w:val="002A47A0"/>
    <w:rsid w:val="002B49A5"/>
    <w:rsid w:val="002C6D33"/>
    <w:rsid w:val="002D6284"/>
    <w:rsid w:val="00304F33"/>
    <w:rsid w:val="0031186F"/>
    <w:rsid w:val="003135D6"/>
    <w:rsid w:val="0031537F"/>
    <w:rsid w:val="0034025B"/>
    <w:rsid w:val="00350401"/>
    <w:rsid w:val="00352AC8"/>
    <w:rsid w:val="00357E6B"/>
    <w:rsid w:val="00381BC4"/>
    <w:rsid w:val="003A10F5"/>
    <w:rsid w:val="003B29EF"/>
    <w:rsid w:val="003B792F"/>
    <w:rsid w:val="003D6BA2"/>
    <w:rsid w:val="003E0A3A"/>
    <w:rsid w:val="003E19F6"/>
    <w:rsid w:val="003F64A2"/>
    <w:rsid w:val="00431B72"/>
    <w:rsid w:val="0044017A"/>
    <w:rsid w:val="004566CB"/>
    <w:rsid w:val="0047573E"/>
    <w:rsid w:val="00492F7C"/>
    <w:rsid w:val="004975D8"/>
    <w:rsid w:val="004A3AAE"/>
    <w:rsid w:val="004B0180"/>
    <w:rsid w:val="004C0F1E"/>
    <w:rsid w:val="004D4626"/>
    <w:rsid w:val="004D4D9F"/>
    <w:rsid w:val="004E744D"/>
    <w:rsid w:val="00517183"/>
    <w:rsid w:val="005254DE"/>
    <w:rsid w:val="00532111"/>
    <w:rsid w:val="00537795"/>
    <w:rsid w:val="00542969"/>
    <w:rsid w:val="00544C34"/>
    <w:rsid w:val="00552ADB"/>
    <w:rsid w:val="00555CF0"/>
    <w:rsid w:val="00562F9E"/>
    <w:rsid w:val="005722F7"/>
    <w:rsid w:val="00594E2E"/>
    <w:rsid w:val="005A7289"/>
    <w:rsid w:val="005C4DE2"/>
    <w:rsid w:val="005E2B81"/>
    <w:rsid w:val="005E55FB"/>
    <w:rsid w:val="00605948"/>
    <w:rsid w:val="006073F2"/>
    <w:rsid w:val="00614477"/>
    <w:rsid w:val="00624A78"/>
    <w:rsid w:val="006263FE"/>
    <w:rsid w:val="00636F8F"/>
    <w:rsid w:val="006434A9"/>
    <w:rsid w:val="00643B65"/>
    <w:rsid w:val="006577CC"/>
    <w:rsid w:val="0067081C"/>
    <w:rsid w:val="00672E80"/>
    <w:rsid w:val="006822C5"/>
    <w:rsid w:val="00690845"/>
    <w:rsid w:val="00690A39"/>
    <w:rsid w:val="006A7139"/>
    <w:rsid w:val="006C6885"/>
    <w:rsid w:val="006F157D"/>
    <w:rsid w:val="00704108"/>
    <w:rsid w:val="00706EFE"/>
    <w:rsid w:val="00707731"/>
    <w:rsid w:val="007222EA"/>
    <w:rsid w:val="0073044B"/>
    <w:rsid w:val="00733926"/>
    <w:rsid w:val="0073565F"/>
    <w:rsid w:val="007422D0"/>
    <w:rsid w:val="007856AD"/>
    <w:rsid w:val="007B7CBA"/>
    <w:rsid w:val="007C2F82"/>
    <w:rsid w:val="007D0942"/>
    <w:rsid w:val="007D14B0"/>
    <w:rsid w:val="007E3231"/>
    <w:rsid w:val="007F316D"/>
    <w:rsid w:val="007F77F0"/>
    <w:rsid w:val="00805AD3"/>
    <w:rsid w:val="0081318B"/>
    <w:rsid w:val="00814F50"/>
    <w:rsid w:val="00815188"/>
    <w:rsid w:val="008159C9"/>
    <w:rsid w:val="00816153"/>
    <w:rsid w:val="00820CAE"/>
    <w:rsid w:val="0083033F"/>
    <w:rsid w:val="008363E0"/>
    <w:rsid w:val="0085197E"/>
    <w:rsid w:val="008572C1"/>
    <w:rsid w:val="00865EA9"/>
    <w:rsid w:val="0087334A"/>
    <w:rsid w:val="00875ECC"/>
    <w:rsid w:val="008D0B2E"/>
    <w:rsid w:val="008D6D01"/>
    <w:rsid w:val="009152AE"/>
    <w:rsid w:val="0091659D"/>
    <w:rsid w:val="00922DFC"/>
    <w:rsid w:val="00923F5E"/>
    <w:rsid w:val="00934C51"/>
    <w:rsid w:val="00946555"/>
    <w:rsid w:val="00946D82"/>
    <w:rsid w:val="0097524F"/>
    <w:rsid w:val="009826ED"/>
    <w:rsid w:val="0099152D"/>
    <w:rsid w:val="00A030BC"/>
    <w:rsid w:val="00A102A8"/>
    <w:rsid w:val="00A12DA3"/>
    <w:rsid w:val="00A17C8F"/>
    <w:rsid w:val="00A3114B"/>
    <w:rsid w:val="00A372FB"/>
    <w:rsid w:val="00A42F7E"/>
    <w:rsid w:val="00A50DB4"/>
    <w:rsid w:val="00A73C93"/>
    <w:rsid w:val="00A95F79"/>
    <w:rsid w:val="00AA0E8F"/>
    <w:rsid w:val="00AB265B"/>
    <w:rsid w:val="00AB7036"/>
    <w:rsid w:val="00AC1172"/>
    <w:rsid w:val="00AC14F7"/>
    <w:rsid w:val="00AD6288"/>
    <w:rsid w:val="00B03216"/>
    <w:rsid w:val="00B05E8A"/>
    <w:rsid w:val="00B36BDC"/>
    <w:rsid w:val="00B42B98"/>
    <w:rsid w:val="00B51B58"/>
    <w:rsid w:val="00B735BC"/>
    <w:rsid w:val="00B872FD"/>
    <w:rsid w:val="00B925D3"/>
    <w:rsid w:val="00BB605F"/>
    <w:rsid w:val="00BC0D10"/>
    <w:rsid w:val="00BC40B2"/>
    <w:rsid w:val="00BF3126"/>
    <w:rsid w:val="00BF6B2A"/>
    <w:rsid w:val="00C14B87"/>
    <w:rsid w:val="00C21285"/>
    <w:rsid w:val="00C305B5"/>
    <w:rsid w:val="00C51E82"/>
    <w:rsid w:val="00C600EA"/>
    <w:rsid w:val="00C75C8A"/>
    <w:rsid w:val="00C8393F"/>
    <w:rsid w:val="00C92CE4"/>
    <w:rsid w:val="00CA0F1D"/>
    <w:rsid w:val="00CA54B9"/>
    <w:rsid w:val="00CC0028"/>
    <w:rsid w:val="00CC017C"/>
    <w:rsid w:val="00CC0716"/>
    <w:rsid w:val="00CC0A53"/>
    <w:rsid w:val="00D113C0"/>
    <w:rsid w:val="00D4739C"/>
    <w:rsid w:val="00D47FDE"/>
    <w:rsid w:val="00D55281"/>
    <w:rsid w:val="00D7000F"/>
    <w:rsid w:val="00D80EEB"/>
    <w:rsid w:val="00DA6A2E"/>
    <w:rsid w:val="00DC5746"/>
    <w:rsid w:val="00E34758"/>
    <w:rsid w:val="00E37804"/>
    <w:rsid w:val="00E576E3"/>
    <w:rsid w:val="00E744E9"/>
    <w:rsid w:val="00E83CE7"/>
    <w:rsid w:val="00E86D10"/>
    <w:rsid w:val="00EB2558"/>
    <w:rsid w:val="00ED1B48"/>
    <w:rsid w:val="00ED7778"/>
    <w:rsid w:val="00EF3EE9"/>
    <w:rsid w:val="00F052C4"/>
    <w:rsid w:val="00F151A5"/>
    <w:rsid w:val="00F26DC1"/>
    <w:rsid w:val="00F40166"/>
    <w:rsid w:val="00F51C9C"/>
    <w:rsid w:val="00F557B7"/>
    <w:rsid w:val="00F848C4"/>
    <w:rsid w:val="00FA315F"/>
    <w:rsid w:val="00FA4B97"/>
    <w:rsid w:val="00FA7640"/>
    <w:rsid w:val="00FB1E9B"/>
    <w:rsid w:val="00FB6A8C"/>
    <w:rsid w:val="00FB79AB"/>
    <w:rsid w:val="00FF425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3212-4831-437E-8647-C9850D7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8572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8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CFB3-C6DA-4BD0-A472-B578D6C8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Furman</dc:creator>
  <cp:keywords/>
  <dc:description/>
  <cp:lastModifiedBy>Aleksandra Makowska</cp:lastModifiedBy>
  <cp:revision>13</cp:revision>
  <cp:lastPrinted>2016-09-05T09:46:00Z</cp:lastPrinted>
  <dcterms:created xsi:type="dcterms:W3CDTF">2016-08-31T10:06:00Z</dcterms:created>
  <dcterms:modified xsi:type="dcterms:W3CDTF">2016-09-05T09:54:00Z</dcterms:modified>
</cp:coreProperties>
</file>