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1A" w:rsidRDefault="004103A9" w:rsidP="004103A9">
      <w:pPr>
        <w:jc w:val="center"/>
        <w:rPr>
          <w:b/>
        </w:rPr>
      </w:pPr>
      <w:r w:rsidRPr="004103A9">
        <w:rPr>
          <w:b/>
        </w:rPr>
        <w:t>Plan pracy Rady Gminy Stegna w roku 2016</w:t>
      </w:r>
    </w:p>
    <w:p w:rsidR="004103A9" w:rsidRDefault="004103A9" w:rsidP="004103A9">
      <w:pPr>
        <w:jc w:val="center"/>
        <w:rPr>
          <w:b/>
        </w:rPr>
      </w:pPr>
    </w:p>
    <w:p w:rsidR="004103A9" w:rsidRPr="00AA46EE" w:rsidRDefault="00AA46EE" w:rsidP="00AA46EE">
      <w:pPr>
        <w:rPr>
          <w:b/>
        </w:rPr>
      </w:pPr>
      <w:r>
        <w:rPr>
          <w:b/>
        </w:rPr>
        <w:t>I.</w:t>
      </w:r>
      <w:r w:rsidR="004103A9" w:rsidRPr="00AA46EE">
        <w:rPr>
          <w:b/>
        </w:rPr>
        <w:t xml:space="preserve"> kwartał </w:t>
      </w:r>
    </w:p>
    <w:p w:rsidR="004103A9" w:rsidRPr="004103A9" w:rsidRDefault="004103A9" w:rsidP="004103A9">
      <w:pPr>
        <w:pStyle w:val="Akapitzlist"/>
        <w:numPr>
          <w:ilvl w:val="0"/>
          <w:numId w:val="1"/>
        </w:numPr>
        <w:rPr>
          <w:b/>
        </w:rPr>
      </w:pPr>
      <w:r>
        <w:t xml:space="preserve">Sprawozdanie z działalności Rady Gminy Stegna za 2015 rok </w:t>
      </w:r>
    </w:p>
    <w:p w:rsidR="004103A9" w:rsidRPr="004103A9" w:rsidRDefault="004103A9" w:rsidP="004103A9">
      <w:pPr>
        <w:pStyle w:val="Akapitzlist"/>
        <w:numPr>
          <w:ilvl w:val="0"/>
          <w:numId w:val="2"/>
        </w:numPr>
      </w:pPr>
      <w:r w:rsidRPr="004103A9">
        <w:t xml:space="preserve">Sprawozdanie z działalności Komisji Rewizyjnej </w:t>
      </w:r>
    </w:p>
    <w:p w:rsidR="004103A9" w:rsidRPr="004103A9" w:rsidRDefault="004103A9" w:rsidP="004103A9">
      <w:pPr>
        <w:pStyle w:val="Akapitzlist"/>
        <w:numPr>
          <w:ilvl w:val="0"/>
          <w:numId w:val="2"/>
        </w:numPr>
      </w:pPr>
      <w:r w:rsidRPr="004103A9">
        <w:t xml:space="preserve">Sprawozdanie z działalności Komisji ds. społecznych </w:t>
      </w:r>
    </w:p>
    <w:p w:rsidR="004103A9" w:rsidRDefault="004103A9" w:rsidP="004103A9">
      <w:pPr>
        <w:pStyle w:val="Akapitzlist"/>
        <w:numPr>
          <w:ilvl w:val="0"/>
          <w:numId w:val="2"/>
        </w:numPr>
      </w:pPr>
      <w:r w:rsidRPr="004103A9">
        <w:t>Sprawozdanie z działalności Komisji ds. budżetu</w:t>
      </w:r>
    </w:p>
    <w:p w:rsidR="008B0D8A" w:rsidRDefault="008B0D8A" w:rsidP="008B0D8A">
      <w:pPr>
        <w:pStyle w:val="Akapitzlist"/>
        <w:numPr>
          <w:ilvl w:val="0"/>
          <w:numId w:val="1"/>
        </w:numPr>
      </w:pPr>
      <w:r>
        <w:t>Przyjęcie planu pracy Komisji Rewizyjnej</w:t>
      </w:r>
    </w:p>
    <w:p w:rsidR="008B0D8A" w:rsidRDefault="008B0D8A" w:rsidP="008B0D8A">
      <w:pPr>
        <w:pStyle w:val="Akapitzlist"/>
        <w:numPr>
          <w:ilvl w:val="0"/>
          <w:numId w:val="1"/>
        </w:numPr>
      </w:pPr>
      <w:r w:rsidRPr="008B0D8A">
        <w:t>Przyjęcie planu pracy</w:t>
      </w:r>
      <w:r>
        <w:t xml:space="preserve"> Komisji Społecznej </w:t>
      </w:r>
    </w:p>
    <w:p w:rsidR="008B0D8A" w:rsidRDefault="008B0D8A" w:rsidP="008B0D8A">
      <w:pPr>
        <w:pStyle w:val="Akapitzlist"/>
        <w:numPr>
          <w:ilvl w:val="0"/>
          <w:numId w:val="1"/>
        </w:numPr>
      </w:pPr>
      <w:r w:rsidRPr="008B0D8A">
        <w:t>Przyjęcie planu pracy</w:t>
      </w:r>
      <w:r>
        <w:t xml:space="preserve"> Komisji ds. Budżetu</w:t>
      </w:r>
    </w:p>
    <w:p w:rsidR="004103A9" w:rsidRDefault="008B0D8A" w:rsidP="008B0D8A">
      <w:pPr>
        <w:pStyle w:val="Akapitzlist"/>
        <w:numPr>
          <w:ilvl w:val="0"/>
          <w:numId w:val="1"/>
        </w:numPr>
      </w:pPr>
      <w:r w:rsidRPr="008B0D8A">
        <w:t>Przyjęcie planu pracy</w:t>
      </w:r>
      <w:r>
        <w:t xml:space="preserve"> Rady Gminy Stegna</w:t>
      </w:r>
    </w:p>
    <w:p w:rsidR="004103A9" w:rsidRDefault="004103A9" w:rsidP="004103A9">
      <w:pPr>
        <w:pStyle w:val="Akapitzlist"/>
        <w:numPr>
          <w:ilvl w:val="0"/>
          <w:numId w:val="1"/>
        </w:numPr>
      </w:pPr>
      <w:r>
        <w:t xml:space="preserve">Realizacja wniosków za 2015 rok Komisji Stałych Rady Gminy Stegna przez Wójta Gminy Stegna </w:t>
      </w:r>
      <w:r w:rsidRPr="004103A9">
        <w:t xml:space="preserve"> </w:t>
      </w:r>
    </w:p>
    <w:p w:rsidR="004103A9" w:rsidRDefault="004103A9" w:rsidP="004103A9">
      <w:pPr>
        <w:pStyle w:val="Akapitzlist"/>
        <w:numPr>
          <w:ilvl w:val="0"/>
          <w:numId w:val="1"/>
        </w:numPr>
      </w:pPr>
      <w:r>
        <w:t xml:space="preserve">Sprawozdanie z realizacji uchwał za 2015 rok </w:t>
      </w:r>
    </w:p>
    <w:p w:rsidR="004103A9" w:rsidRDefault="004103A9" w:rsidP="004103A9">
      <w:pPr>
        <w:pStyle w:val="Akapitzlist"/>
        <w:numPr>
          <w:ilvl w:val="0"/>
          <w:numId w:val="1"/>
        </w:numPr>
      </w:pPr>
      <w:r>
        <w:t xml:space="preserve">Sprawozdanie z </w:t>
      </w:r>
      <w:r w:rsidRPr="004103A9">
        <w:t xml:space="preserve"> realizacji uchwały o utrzymaniu czystości w gminie z uwzględnieniem nowych zasad gospodarki odpadami</w:t>
      </w:r>
      <w:r>
        <w:t xml:space="preserve"> za 2015 rok. </w:t>
      </w:r>
    </w:p>
    <w:p w:rsidR="004103A9" w:rsidRDefault="004103A9" w:rsidP="004103A9">
      <w:pPr>
        <w:pStyle w:val="Akapitzlist"/>
        <w:numPr>
          <w:ilvl w:val="0"/>
          <w:numId w:val="1"/>
        </w:numPr>
      </w:pPr>
      <w:r>
        <w:t xml:space="preserve">Sprawozdanie z działalności Gminnego Programu Rozwiazywania Problemów Alkoholowych </w:t>
      </w:r>
      <w:r w:rsidR="004F7602">
        <w:t xml:space="preserve">za 2015 rok oraz Gminnego Programu Przeciwdziałania Narkomanii za 2015 rok. </w:t>
      </w:r>
    </w:p>
    <w:p w:rsidR="008B0D8A" w:rsidRDefault="008B0D8A" w:rsidP="004103A9">
      <w:pPr>
        <w:pStyle w:val="Akapitzlist"/>
        <w:numPr>
          <w:ilvl w:val="0"/>
          <w:numId w:val="1"/>
        </w:numPr>
      </w:pPr>
      <w:r>
        <w:t xml:space="preserve">Wstępne przygotowanie do sezonu letniego </w:t>
      </w:r>
    </w:p>
    <w:p w:rsidR="008B0D8A" w:rsidRDefault="008B0D8A" w:rsidP="004103A9">
      <w:pPr>
        <w:pStyle w:val="Akapitzlist"/>
        <w:numPr>
          <w:ilvl w:val="0"/>
          <w:numId w:val="1"/>
        </w:numPr>
      </w:pPr>
      <w:r>
        <w:t xml:space="preserve">Informacja o umorzeniach, </w:t>
      </w:r>
      <w:proofErr w:type="spellStart"/>
      <w:r>
        <w:t>odroczeniach</w:t>
      </w:r>
      <w:proofErr w:type="spellEnd"/>
      <w:r>
        <w:t xml:space="preserve"> i zwolnieniach podatkowych w 2015 roku </w:t>
      </w:r>
    </w:p>
    <w:p w:rsidR="004F7602" w:rsidRDefault="004F7602" w:rsidP="004F7602">
      <w:pPr>
        <w:pStyle w:val="Akapitzlist"/>
      </w:pPr>
    </w:p>
    <w:p w:rsidR="004F7602" w:rsidRDefault="004F7602" w:rsidP="004F7602">
      <w:pPr>
        <w:rPr>
          <w:b/>
        </w:rPr>
      </w:pPr>
      <w:r w:rsidRPr="004F7602">
        <w:rPr>
          <w:b/>
        </w:rPr>
        <w:t>II</w:t>
      </w:r>
      <w:r>
        <w:rPr>
          <w:b/>
        </w:rPr>
        <w:t>.</w:t>
      </w:r>
      <w:r w:rsidRPr="004F7602">
        <w:rPr>
          <w:b/>
        </w:rPr>
        <w:t xml:space="preserve"> Kwartał </w:t>
      </w:r>
    </w:p>
    <w:p w:rsidR="004F7602" w:rsidRPr="004F7602" w:rsidRDefault="004F7602" w:rsidP="004F7602">
      <w:pPr>
        <w:pStyle w:val="Akapitzlist"/>
        <w:numPr>
          <w:ilvl w:val="0"/>
          <w:numId w:val="6"/>
        </w:numPr>
      </w:pPr>
      <w:r w:rsidRPr="004F7602">
        <w:t xml:space="preserve">Sprawozdanie z wykonania budżetu </w:t>
      </w:r>
      <w:r w:rsidR="00AA46EE">
        <w:t xml:space="preserve">za 2015 rok </w:t>
      </w:r>
    </w:p>
    <w:p w:rsidR="004F7602" w:rsidRPr="004F7602" w:rsidRDefault="004F7602" w:rsidP="004F7602">
      <w:pPr>
        <w:pStyle w:val="Akapitzlist"/>
        <w:numPr>
          <w:ilvl w:val="0"/>
          <w:numId w:val="6"/>
        </w:numPr>
      </w:pPr>
      <w:r w:rsidRPr="004F7602">
        <w:t xml:space="preserve">Absolutorium dla Wójta Gminy </w:t>
      </w:r>
    </w:p>
    <w:p w:rsidR="004F7602" w:rsidRDefault="004F7602">
      <w:pPr>
        <w:pStyle w:val="Akapitzlist"/>
        <w:numPr>
          <w:ilvl w:val="0"/>
          <w:numId w:val="6"/>
        </w:numPr>
      </w:pPr>
      <w:r>
        <w:t xml:space="preserve">Informacja o zrealizowanych i realizowanych inwestycjach w gminie w roku 2015 i </w:t>
      </w:r>
      <w:proofErr w:type="spellStart"/>
      <w:r>
        <w:t>I</w:t>
      </w:r>
      <w:proofErr w:type="spellEnd"/>
      <w:r>
        <w:t xml:space="preserve"> kwartale 2016 roku. </w:t>
      </w:r>
    </w:p>
    <w:p w:rsidR="00AA46EE" w:rsidRDefault="00AA46EE">
      <w:pPr>
        <w:pStyle w:val="Akapitzlist"/>
        <w:numPr>
          <w:ilvl w:val="0"/>
          <w:numId w:val="6"/>
        </w:numPr>
      </w:pPr>
      <w:r>
        <w:t xml:space="preserve">Informacja o pozyskanych środkach pozabudżetowych w roku 2015. </w:t>
      </w:r>
    </w:p>
    <w:p w:rsidR="004F7602" w:rsidRPr="009E0716" w:rsidRDefault="004F7602">
      <w:pPr>
        <w:pStyle w:val="Akapitzlist"/>
        <w:numPr>
          <w:ilvl w:val="0"/>
          <w:numId w:val="6"/>
        </w:numPr>
      </w:pPr>
      <w:r w:rsidRPr="009E0716">
        <w:t>Sprawozdanie ze współpracy gminy i GOK z organizacjami pozarządowymi</w:t>
      </w:r>
      <w:r w:rsidR="009E0716">
        <w:t xml:space="preserve"> (do 30 kwietnia)</w:t>
      </w:r>
    </w:p>
    <w:p w:rsidR="00EB6588" w:rsidRPr="00EB6588" w:rsidRDefault="004F7602">
      <w:pPr>
        <w:pStyle w:val="Akapitzlist"/>
        <w:numPr>
          <w:ilvl w:val="0"/>
          <w:numId w:val="6"/>
        </w:numPr>
        <w:rPr>
          <w:color w:val="1F497D" w:themeColor="text2"/>
        </w:rPr>
      </w:pPr>
      <w:r>
        <w:t xml:space="preserve">Przygotowanie do sezonu letniego. Analiza działań związanych z promocją Gminy, oferta kulturalna, sportowa, wydarzenia i koncerty. </w:t>
      </w:r>
    </w:p>
    <w:p w:rsidR="004F7602" w:rsidRPr="008B0D8A" w:rsidRDefault="004F7602">
      <w:pPr>
        <w:pStyle w:val="Akapitzlist"/>
        <w:numPr>
          <w:ilvl w:val="0"/>
          <w:numId w:val="6"/>
        </w:numPr>
        <w:rPr>
          <w:color w:val="1F497D" w:themeColor="text2"/>
        </w:rPr>
      </w:pPr>
      <w:r>
        <w:t xml:space="preserve">Przygotowanie GOK do wakacji. Oferta działalności świetlic wiejskich w okresie wakacji. </w:t>
      </w:r>
    </w:p>
    <w:p w:rsidR="008B0D8A" w:rsidRPr="004F7602" w:rsidRDefault="008B0D8A">
      <w:pPr>
        <w:pStyle w:val="Akapitzlist"/>
        <w:numPr>
          <w:ilvl w:val="0"/>
          <w:numId w:val="6"/>
        </w:numPr>
        <w:rPr>
          <w:color w:val="1F497D" w:themeColor="text2"/>
        </w:rPr>
      </w:pPr>
      <w:r>
        <w:t xml:space="preserve">Analiza wniosków z objazdu terenu Gminy Stegna z 16.04.2015 roku. </w:t>
      </w:r>
    </w:p>
    <w:p w:rsidR="008B0D8A" w:rsidRDefault="008B0D8A" w:rsidP="004F7602">
      <w:pPr>
        <w:rPr>
          <w:b/>
        </w:rPr>
      </w:pPr>
    </w:p>
    <w:p w:rsidR="004F7602" w:rsidRDefault="004F7602" w:rsidP="004F7602">
      <w:pPr>
        <w:rPr>
          <w:b/>
        </w:rPr>
      </w:pPr>
      <w:r w:rsidRPr="00AA46EE">
        <w:rPr>
          <w:b/>
        </w:rPr>
        <w:t xml:space="preserve">III.  Kwartał </w:t>
      </w:r>
    </w:p>
    <w:p w:rsidR="008B0D8A" w:rsidRDefault="008B0D8A" w:rsidP="008B0D8A">
      <w:pPr>
        <w:pStyle w:val="Akapitzlist"/>
        <w:numPr>
          <w:ilvl w:val="0"/>
          <w:numId w:val="14"/>
        </w:numPr>
      </w:pPr>
      <w:r w:rsidRPr="008B0D8A">
        <w:t xml:space="preserve">Informacja o przebiegu budżetu za I półrocze 2016 r. </w:t>
      </w:r>
    </w:p>
    <w:p w:rsidR="008B0D8A" w:rsidRDefault="00AA46EE" w:rsidP="008B0D8A">
      <w:pPr>
        <w:pStyle w:val="Akapitzlist"/>
        <w:numPr>
          <w:ilvl w:val="0"/>
          <w:numId w:val="14"/>
        </w:numPr>
      </w:pPr>
      <w:r>
        <w:t xml:space="preserve">Informacja z pracy GOK, świetlic wiejskich i Bibliotek </w:t>
      </w:r>
    </w:p>
    <w:p w:rsidR="008B0D8A" w:rsidRPr="008B0D8A" w:rsidRDefault="008B0D8A" w:rsidP="008B0D8A">
      <w:pPr>
        <w:pStyle w:val="Akapitzlist"/>
        <w:numPr>
          <w:ilvl w:val="0"/>
          <w:numId w:val="14"/>
        </w:numPr>
      </w:pPr>
      <w:r w:rsidRPr="008B0D8A">
        <w:t xml:space="preserve">Informacja na temat stanu oświaty w roku szkolnym 2015/2016 </w:t>
      </w:r>
    </w:p>
    <w:p w:rsidR="008B0D8A" w:rsidRDefault="008B0D8A" w:rsidP="008B0D8A">
      <w:pPr>
        <w:pStyle w:val="Akapitzlist"/>
      </w:pPr>
    </w:p>
    <w:p w:rsidR="00AA46EE" w:rsidRDefault="00AA46EE" w:rsidP="00AA46EE"/>
    <w:p w:rsidR="00AA46EE" w:rsidRDefault="00AA46EE" w:rsidP="00AA46EE">
      <w:pPr>
        <w:rPr>
          <w:b/>
        </w:rPr>
      </w:pPr>
      <w:r w:rsidRPr="00AA46EE">
        <w:rPr>
          <w:b/>
        </w:rPr>
        <w:lastRenderedPageBreak/>
        <w:t xml:space="preserve">IV Kwartał 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 xml:space="preserve">Analiza wniosków do budżetu gminy na 2017 rok. 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 w:rsidRPr="008B0D8A">
        <w:t xml:space="preserve">Informacja na temat założeń do budżetu Gminy na rok 2017 </w:t>
      </w:r>
    </w:p>
    <w:p w:rsidR="00AA46EE" w:rsidRDefault="00AA46EE" w:rsidP="00AA46EE">
      <w:pPr>
        <w:pStyle w:val="Akapitzlist"/>
        <w:numPr>
          <w:ilvl w:val="0"/>
          <w:numId w:val="15"/>
        </w:numPr>
      </w:pPr>
      <w:r>
        <w:t xml:space="preserve">Informacja z realizacji Strategii Rozwiazywania Problemów Społecznych </w:t>
      </w:r>
      <w:r w:rsidR="00675946">
        <w:t xml:space="preserve">dla Gminy Stegna. 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>Sprawozdanie z działalności Rady Gminy Stegna za 201</w:t>
      </w:r>
      <w:r>
        <w:t>6</w:t>
      </w:r>
      <w:r>
        <w:t xml:space="preserve"> rok 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 xml:space="preserve">Sprawozdanie z działalności Komisji Rewizyjnej </w:t>
      </w:r>
      <w:r w:rsidRPr="008B0D8A">
        <w:t>za 2016 rok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 xml:space="preserve">Sprawozdanie z działalności Komisji ds. społecznych </w:t>
      </w:r>
      <w:r w:rsidRPr="008B0D8A">
        <w:t>za 2016 rok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>Sprawozdanie z działalności Komisji ds. budżetu</w:t>
      </w:r>
      <w:r>
        <w:t xml:space="preserve"> </w:t>
      </w:r>
      <w:r w:rsidRPr="008B0D8A">
        <w:t>za 2016 rok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>Przyjęcie planu pracy Komisji Rewizyjnej</w:t>
      </w:r>
      <w:r>
        <w:t xml:space="preserve"> na 2017 rok 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 xml:space="preserve">Przyjęcie planu pracy Komisji Społecznej </w:t>
      </w:r>
      <w:r w:rsidRPr="008B0D8A">
        <w:t>na 2017 rok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>Przyjęcie planu pracy Komisji ds. Budżetu</w:t>
      </w:r>
      <w:r>
        <w:t xml:space="preserve"> </w:t>
      </w:r>
      <w:r w:rsidRPr="008B0D8A">
        <w:t>na 2017 rok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>Przyjęcie planu pracy Rady Gminy Stegna</w:t>
      </w:r>
      <w:r>
        <w:t xml:space="preserve"> </w:t>
      </w:r>
      <w:r w:rsidRPr="008B0D8A">
        <w:t>na 2017 rok</w:t>
      </w:r>
    </w:p>
    <w:p w:rsidR="008B0D8A" w:rsidRDefault="008B0D8A" w:rsidP="008B0D8A">
      <w:pPr>
        <w:pStyle w:val="Akapitzlist"/>
        <w:numPr>
          <w:ilvl w:val="0"/>
          <w:numId w:val="15"/>
        </w:numPr>
      </w:pPr>
      <w:r>
        <w:t>Realizacja wniosków za 201</w:t>
      </w:r>
      <w:r>
        <w:t>6</w:t>
      </w:r>
      <w:r>
        <w:t xml:space="preserve"> rok Komisji Stałych Rady Gminy Stegna przez Wójta Gminy Stegna  </w:t>
      </w:r>
    </w:p>
    <w:p w:rsidR="00675946" w:rsidRDefault="00675946" w:rsidP="00675946"/>
    <w:p w:rsidR="00675946" w:rsidRPr="00AA46EE" w:rsidRDefault="00675946" w:rsidP="00675946">
      <w:bookmarkStart w:id="0" w:name="_GoBack"/>
      <w:bookmarkEnd w:id="0"/>
    </w:p>
    <w:p w:rsidR="00AA46EE" w:rsidRPr="00AA46EE" w:rsidRDefault="00AA46EE" w:rsidP="004F7602">
      <w:pPr>
        <w:rPr>
          <w:b/>
        </w:rPr>
      </w:pPr>
    </w:p>
    <w:sectPr w:rsidR="00AA46EE" w:rsidRPr="00AA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51"/>
    <w:multiLevelType w:val="hybridMultilevel"/>
    <w:tmpl w:val="8E56F94A"/>
    <w:lvl w:ilvl="0" w:tplc="2D6A8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1CA"/>
    <w:multiLevelType w:val="hybridMultilevel"/>
    <w:tmpl w:val="BCDA80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7356"/>
    <w:multiLevelType w:val="hybridMultilevel"/>
    <w:tmpl w:val="8AAEC9C2"/>
    <w:lvl w:ilvl="0" w:tplc="D08C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3BA"/>
    <w:multiLevelType w:val="hybridMultilevel"/>
    <w:tmpl w:val="6FFE0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4DB2"/>
    <w:multiLevelType w:val="hybridMultilevel"/>
    <w:tmpl w:val="9974992E"/>
    <w:lvl w:ilvl="0" w:tplc="D08C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5896"/>
    <w:multiLevelType w:val="hybridMultilevel"/>
    <w:tmpl w:val="702A896A"/>
    <w:lvl w:ilvl="0" w:tplc="A240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45CE"/>
    <w:multiLevelType w:val="hybridMultilevel"/>
    <w:tmpl w:val="69463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7184F"/>
    <w:multiLevelType w:val="hybridMultilevel"/>
    <w:tmpl w:val="8AC049B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97987"/>
    <w:multiLevelType w:val="hybridMultilevel"/>
    <w:tmpl w:val="F75E6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97DE8"/>
    <w:multiLevelType w:val="hybridMultilevel"/>
    <w:tmpl w:val="01CC2A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87CA4"/>
    <w:multiLevelType w:val="hybridMultilevel"/>
    <w:tmpl w:val="48A0939C"/>
    <w:lvl w:ilvl="0" w:tplc="BD0AA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34AE5"/>
    <w:multiLevelType w:val="hybridMultilevel"/>
    <w:tmpl w:val="C1FA3D06"/>
    <w:lvl w:ilvl="0" w:tplc="D08C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E2B3F"/>
    <w:multiLevelType w:val="hybridMultilevel"/>
    <w:tmpl w:val="24E8307A"/>
    <w:lvl w:ilvl="0" w:tplc="3F02A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F6839"/>
    <w:multiLevelType w:val="hybridMultilevel"/>
    <w:tmpl w:val="B36CBBE2"/>
    <w:lvl w:ilvl="0" w:tplc="D08C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110F5"/>
    <w:multiLevelType w:val="hybridMultilevel"/>
    <w:tmpl w:val="8AAEAE6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3E6BA6"/>
    <w:multiLevelType w:val="hybridMultilevel"/>
    <w:tmpl w:val="F9B08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A9"/>
    <w:rsid w:val="004103A9"/>
    <w:rsid w:val="004F7602"/>
    <w:rsid w:val="00675946"/>
    <w:rsid w:val="008B0D8A"/>
    <w:rsid w:val="009E0716"/>
    <w:rsid w:val="00AA46EE"/>
    <w:rsid w:val="00C07A1A"/>
    <w:rsid w:val="00E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Krynica Morska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4</cp:revision>
  <dcterms:created xsi:type="dcterms:W3CDTF">2016-01-07T06:33:00Z</dcterms:created>
  <dcterms:modified xsi:type="dcterms:W3CDTF">2016-01-08T11:53:00Z</dcterms:modified>
</cp:coreProperties>
</file>