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A74" w:rsidRDefault="00C64A74" w:rsidP="00C64A74">
      <w:pPr>
        <w:spacing w:after="4"/>
        <w:ind w:left="31" w:right="0"/>
        <w:jc w:val="right"/>
      </w:pPr>
      <w:r>
        <w:rPr>
          <w:sz w:val="24"/>
        </w:rPr>
        <w:t xml:space="preserve">Załącznik nr </w:t>
      </w:r>
      <w:r w:rsidR="002B7D93">
        <w:rPr>
          <w:sz w:val="24"/>
        </w:rPr>
        <w:t>2</w:t>
      </w:r>
      <w:r>
        <w:t xml:space="preserve"> </w:t>
      </w:r>
    </w:p>
    <w:p w:rsidR="00C64A74" w:rsidRDefault="00C64A74" w:rsidP="00C64A74">
      <w:pPr>
        <w:spacing w:after="4"/>
        <w:ind w:left="31" w:right="0"/>
        <w:jc w:val="right"/>
        <w:rPr>
          <w:sz w:val="24"/>
        </w:rPr>
      </w:pPr>
      <w:r>
        <w:t>do Zapytania ofertowego</w:t>
      </w:r>
      <w:r>
        <w:rPr>
          <w:sz w:val="24"/>
        </w:rPr>
        <w:t xml:space="preserve"> </w:t>
      </w:r>
    </w:p>
    <w:p w:rsidR="00C64A74" w:rsidRDefault="002D4317" w:rsidP="00C64A74">
      <w:pPr>
        <w:spacing w:after="4"/>
        <w:ind w:left="31" w:right="0"/>
        <w:jc w:val="right"/>
      </w:pPr>
      <w:r>
        <w:rPr>
          <w:sz w:val="24"/>
        </w:rPr>
        <w:t>BZK.5543.</w:t>
      </w:r>
      <w:r w:rsidR="002B7D93">
        <w:rPr>
          <w:sz w:val="24"/>
        </w:rPr>
        <w:t>2</w:t>
      </w:r>
      <w:r>
        <w:rPr>
          <w:sz w:val="24"/>
        </w:rPr>
        <w:t xml:space="preserve">.2018 </w:t>
      </w:r>
      <w:r w:rsidR="00C64A74">
        <w:rPr>
          <w:sz w:val="24"/>
        </w:rPr>
        <w:t xml:space="preserve">z dnia </w:t>
      </w:r>
      <w:r w:rsidR="002B7D93">
        <w:rPr>
          <w:sz w:val="24"/>
        </w:rPr>
        <w:t>8</w:t>
      </w:r>
      <w:r w:rsidR="00C64A74">
        <w:rPr>
          <w:sz w:val="24"/>
        </w:rPr>
        <w:t xml:space="preserve"> li</w:t>
      </w:r>
      <w:r w:rsidR="002B7D93">
        <w:rPr>
          <w:sz w:val="24"/>
        </w:rPr>
        <w:t xml:space="preserve">stopada </w:t>
      </w:r>
      <w:r w:rsidR="00C64A74">
        <w:rPr>
          <w:sz w:val="24"/>
        </w:rPr>
        <w:t>2018r.</w:t>
      </w:r>
    </w:p>
    <w:p w:rsidR="00C64A74" w:rsidRDefault="00C64A74" w:rsidP="00C64A74">
      <w:pPr>
        <w:spacing w:after="19" w:line="259" w:lineRule="auto"/>
        <w:ind w:left="0" w:right="120" w:firstLine="0"/>
        <w:jc w:val="center"/>
      </w:pPr>
      <w:r>
        <w:rPr>
          <w:b/>
          <w:sz w:val="24"/>
        </w:rPr>
        <w:t xml:space="preserve"> </w:t>
      </w:r>
    </w:p>
    <w:p w:rsidR="00C64A74" w:rsidRDefault="00C64A74" w:rsidP="00C64A74">
      <w:pPr>
        <w:spacing w:after="16" w:line="259" w:lineRule="auto"/>
        <w:ind w:left="0" w:right="120" w:firstLine="0"/>
        <w:jc w:val="center"/>
      </w:pPr>
      <w:r>
        <w:rPr>
          <w:b/>
          <w:sz w:val="24"/>
        </w:rPr>
        <w:t xml:space="preserve"> </w:t>
      </w:r>
    </w:p>
    <w:p w:rsidR="00C64A74" w:rsidRDefault="00C64A74" w:rsidP="00C64A74">
      <w:pPr>
        <w:spacing w:after="16" w:line="259" w:lineRule="auto"/>
        <w:ind w:left="0" w:right="120" w:firstLine="0"/>
        <w:jc w:val="center"/>
      </w:pPr>
      <w:r>
        <w:rPr>
          <w:b/>
          <w:sz w:val="24"/>
        </w:rPr>
        <w:t xml:space="preserve"> </w:t>
      </w:r>
    </w:p>
    <w:p w:rsidR="00C64A74" w:rsidRDefault="00C64A74" w:rsidP="00C64A74">
      <w:pPr>
        <w:spacing w:after="16" w:line="259" w:lineRule="auto"/>
        <w:ind w:left="0" w:right="120" w:firstLine="0"/>
        <w:jc w:val="center"/>
      </w:pPr>
      <w:r>
        <w:rPr>
          <w:b/>
          <w:sz w:val="24"/>
        </w:rPr>
        <w:t xml:space="preserve"> </w:t>
      </w:r>
    </w:p>
    <w:p w:rsidR="00C64A74" w:rsidRDefault="00C64A74" w:rsidP="00C64A74">
      <w:pPr>
        <w:spacing w:after="20" w:line="259" w:lineRule="auto"/>
        <w:ind w:left="0" w:right="120" w:firstLine="0"/>
        <w:jc w:val="center"/>
      </w:pPr>
      <w:r>
        <w:rPr>
          <w:b/>
          <w:sz w:val="24"/>
        </w:rPr>
        <w:t xml:space="preserve"> </w:t>
      </w:r>
    </w:p>
    <w:p w:rsidR="00C64A74" w:rsidRPr="00C64A74" w:rsidRDefault="00C64A74" w:rsidP="00C64A74">
      <w:pPr>
        <w:spacing w:after="0" w:line="278" w:lineRule="auto"/>
        <w:ind w:left="0" w:right="0" w:firstLine="0"/>
        <w:jc w:val="center"/>
        <w:rPr>
          <w:sz w:val="24"/>
          <w:szCs w:val="24"/>
        </w:rPr>
      </w:pPr>
      <w:r w:rsidRPr="00C64A74">
        <w:rPr>
          <w:b/>
          <w:sz w:val="24"/>
          <w:szCs w:val="24"/>
        </w:rPr>
        <w:t xml:space="preserve">Oświadczenie wymagane od Wykonawcy w zakresie wypełnienia obowiązków informacyjnych przewidzianych w art. 13 lub art. 14 RODO  </w:t>
      </w:r>
    </w:p>
    <w:p w:rsidR="00C64A74" w:rsidRPr="00C64A74" w:rsidRDefault="00C64A74" w:rsidP="00C64A74">
      <w:pPr>
        <w:spacing w:after="0" w:line="259" w:lineRule="auto"/>
        <w:ind w:left="0" w:right="120" w:firstLine="0"/>
        <w:jc w:val="center"/>
        <w:rPr>
          <w:sz w:val="24"/>
          <w:szCs w:val="24"/>
        </w:rPr>
      </w:pPr>
      <w:r w:rsidRPr="00C64A74">
        <w:rPr>
          <w:i/>
          <w:sz w:val="24"/>
          <w:szCs w:val="24"/>
        </w:rPr>
        <w:t xml:space="preserve"> </w:t>
      </w:r>
    </w:p>
    <w:p w:rsidR="00C64A74" w:rsidRPr="00C64A74" w:rsidRDefault="00C64A74" w:rsidP="00C64A74">
      <w:pPr>
        <w:spacing w:after="13" w:line="259" w:lineRule="auto"/>
        <w:ind w:left="0" w:right="120" w:firstLine="0"/>
        <w:jc w:val="center"/>
        <w:rPr>
          <w:sz w:val="24"/>
          <w:szCs w:val="24"/>
        </w:rPr>
      </w:pPr>
      <w:r w:rsidRPr="00C64A74">
        <w:rPr>
          <w:sz w:val="24"/>
          <w:szCs w:val="24"/>
        </w:rPr>
        <w:t xml:space="preserve"> </w:t>
      </w:r>
    </w:p>
    <w:p w:rsidR="00C64A74" w:rsidRPr="00C64A74" w:rsidRDefault="00C64A74" w:rsidP="00C64A74">
      <w:pPr>
        <w:spacing w:after="2" w:line="259" w:lineRule="auto"/>
        <w:ind w:left="0" w:right="60" w:firstLine="0"/>
        <w:jc w:val="center"/>
        <w:rPr>
          <w:sz w:val="24"/>
          <w:szCs w:val="24"/>
        </w:rPr>
      </w:pPr>
      <w:r w:rsidRPr="00C64A74">
        <w:rPr>
          <w:i/>
          <w:sz w:val="24"/>
          <w:szCs w:val="24"/>
        </w:rPr>
        <w:t xml:space="preserve"> </w:t>
      </w:r>
      <w:r w:rsidRPr="00C64A74">
        <w:rPr>
          <w:sz w:val="24"/>
          <w:szCs w:val="24"/>
        </w:rPr>
        <w:t xml:space="preserve"> </w:t>
      </w:r>
    </w:p>
    <w:p w:rsidR="002B7D93" w:rsidRPr="002B7D93" w:rsidRDefault="00C64A74" w:rsidP="002B7D93">
      <w:pPr>
        <w:spacing w:line="360" w:lineRule="auto"/>
        <w:ind w:left="36" w:firstLine="0"/>
        <w:rPr>
          <w:b/>
          <w:sz w:val="24"/>
          <w:szCs w:val="24"/>
        </w:rPr>
      </w:pPr>
      <w:r w:rsidRPr="00C64A74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na:</w:t>
      </w:r>
      <w:r w:rsidRPr="00C64A74">
        <w:rPr>
          <w:b/>
          <w:sz w:val="24"/>
          <w:szCs w:val="24"/>
        </w:rPr>
        <w:t xml:space="preserve"> </w:t>
      </w:r>
      <w:r w:rsidR="002B7D93" w:rsidRPr="002B7D93">
        <w:rPr>
          <w:b/>
          <w:sz w:val="24"/>
          <w:szCs w:val="24"/>
        </w:rPr>
        <w:t>Wymiana zbiornika wodnego 6000 l. w samochodzie specjalnym pożarniczym Jelcz 004M  z autopompą, rok produkcji 1990,</w:t>
      </w:r>
      <w:r w:rsidR="002B7D93">
        <w:rPr>
          <w:b/>
          <w:sz w:val="24"/>
          <w:szCs w:val="24"/>
        </w:rPr>
        <w:t xml:space="preserve"> </w:t>
      </w:r>
      <w:r w:rsidR="002B7D93" w:rsidRPr="002B7D93">
        <w:rPr>
          <w:b/>
          <w:sz w:val="24"/>
          <w:szCs w:val="24"/>
        </w:rPr>
        <w:t>w ramach projektu: „ Bezpieczne Żuławy – podniesienie poziomu bezpieczeństwa powodziowego Żuław poprzez rozbudowę systemu alarmowania i powiadamiania oraz dostawę specjalistycznego wyposażenia ratowniczego”</w:t>
      </w:r>
    </w:p>
    <w:p w:rsidR="002B7D93" w:rsidRPr="002B7D93" w:rsidRDefault="002B7D93" w:rsidP="002B7D93">
      <w:pPr>
        <w:spacing w:after="0" w:line="360" w:lineRule="auto"/>
        <w:ind w:left="36" w:firstLine="0"/>
        <w:rPr>
          <w:b/>
          <w:sz w:val="24"/>
          <w:szCs w:val="24"/>
        </w:rPr>
      </w:pPr>
      <w:bookmarkStart w:id="0" w:name="_Hlk529348766"/>
    </w:p>
    <w:bookmarkEnd w:id="0"/>
    <w:p w:rsidR="00C64A74" w:rsidRDefault="00C64A74" w:rsidP="002B7D93">
      <w:pPr>
        <w:spacing w:after="0" w:line="360" w:lineRule="auto"/>
        <w:ind w:left="36" w:firstLine="0"/>
      </w:pPr>
      <w:r>
        <w:rPr>
          <w:sz w:val="24"/>
        </w:rPr>
        <w:t xml:space="preserve">    </w:t>
      </w:r>
    </w:p>
    <w:p w:rsidR="00C64A74" w:rsidRDefault="00C64A74" w:rsidP="00C64A74">
      <w:pPr>
        <w:spacing w:after="112" w:line="259" w:lineRule="auto"/>
        <w:ind w:left="602" w:right="0" w:firstLine="0"/>
        <w:jc w:val="left"/>
      </w:pPr>
      <w:r>
        <w:rPr>
          <w:sz w:val="24"/>
        </w:rPr>
        <w:t xml:space="preserve"> </w:t>
      </w:r>
    </w:p>
    <w:p w:rsidR="00C64A74" w:rsidRDefault="00C64A74" w:rsidP="00C64A74">
      <w:pPr>
        <w:spacing w:after="96" w:line="259" w:lineRule="auto"/>
        <w:ind w:left="602" w:right="0" w:firstLine="0"/>
        <w:jc w:val="left"/>
      </w:pPr>
      <w:r>
        <w:rPr>
          <w:sz w:val="24"/>
        </w:rPr>
        <w:t xml:space="preserve"> </w:t>
      </w:r>
    </w:p>
    <w:p w:rsidR="00C64A74" w:rsidRPr="000D079A" w:rsidRDefault="00C64A74" w:rsidP="00C64A74">
      <w:pPr>
        <w:spacing w:after="0"/>
        <w:ind w:left="57" w:right="321"/>
        <w:jc w:val="center"/>
        <w:rPr>
          <w:i/>
        </w:rPr>
      </w:pPr>
      <w:r>
        <w:t xml:space="preserve">                                                   .................................................................................                                                                                                                                         </w:t>
      </w:r>
      <w:r>
        <w:br/>
      </w:r>
      <w:r w:rsidRPr="000D079A">
        <w:rPr>
          <w:i/>
        </w:rPr>
        <w:t xml:space="preserve">                                                    (data i czytelny podpis wykonawcy) </w:t>
      </w:r>
    </w:p>
    <w:p w:rsidR="00926491" w:rsidRPr="000D079A" w:rsidRDefault="00926491">
      <w:pPr>
        <w:rPr>
          <w:i/>
        </w:rPr>
      </w:pPr>
    </w:p>
    <w:p w:rsidR="00C64A74" w:rsidRDefault="00C64A74"/>
    <w:sectPr w:rsidR="00C64A74" w:rsidSect="00C64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B1B" w:rsidRDefault="00C35B1B" w:rsidP="00C64A74">
      <w:pPr>
        <w:spacing w:after="0" w:line="240" w:lineRule="auto"/>
      </w:pPr>
      <w:r>
        <w:separator/>
      </w:r>
    </w:p>
  </w:endnote>
  <w:endnote w:type="continuationSeparator" w:id="0">
    <w:p w:rsidR="00C35B1B" w:rsidRDefault="00C35B1B" w:rsidP="00C6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93" w:rsidRDefault="002B7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A74" w:rsidRPr="00C64A74" w:rsidRDefault="00C64A74" w:rsidP="00C64A74">
    <w:pPr>
      <w:pBdr>
        <w:bottom w:val="single" w:sz="12" w:space="1" w:color="auto"/>
      </w:pBdr>
      <w:spacing w:after="0" w:line="240" w:lineRule="auto"/>
      <w:ind w:left="0" w:right="0" w:firstLine="0"/>
      <w:jc w:val="right"/>
      <w:rPr>
        <w:color w:val="auto"/>
        <w:sz w:val="20"/>
        <w:szCs w:val="20"/>
      </w:rPr>
    </w:pPr>
  </w:p>
  <w:p w:rsidR="00C64A74" w:rsidRPr="00C64A74" w:rsidRDefault="00C64A74" w:rsidP="00C64A74">
    <w:pPr>
      <w:spacing w:after="0" w:line="240" w:lineRule="auto"/>
      <w:ind w:left="0" w:right="0" w:firstLine="0"/>
      <w:jc w:val="center"/>
      <w:rPr>
        <w:color w:val="auto"/>
        <w:sz w:val="20"/>
        <w:szCs w:val="20"/>
      </w:rPr>
    </w:pPr>
    <w:r w:rsidRPr="00C64A74">
      <w:rPr>
        <w:color w:val="auto"/>
        <w:sz w:val="20"/>
        <w:szCs w:val="20"/>
      </w:rPr>
      <w:t>82-103 STEGNA, ul.  Gdańska 34, Centrala 55 247 81 71, 55 247 81 72,</w:t>
    </w:r>
  </w:p>
  <w:p w:rsidR="00C64A74" w:rsidRPr="000F26D4" w:rsidRDefault="00C64A74" w:rsidP="00C64A74">
    <w:pPr>
      <w:spacing w:after="0" w:line="240" w:lineRule="auto"/>
      <w:ind w:left="0" w:right="0" w:firstLine="0"/>
      <w:jc w:val="center"/>
      <w:rPr>
        <w:color w:val="auto"/>
        <w:sz w:val="20"/>
        <w:szCs w:val="20"/>
      </w:rPr>
    </w:pPr>
    <w:r w:rsidRPr="000F26D4">
      <w:rPr>
        <w:color w:val="auto"/>
        <w:sz w:val="20"/>
        <w:szCs w:val="20"/>
      </w:rPr>
      <w:t xml:space="preserve">REGON: 170747939, NIP 5792069687, FAX  55 2478395,  adres e-mail: </w:t>
    </w:r>
    <w:hyperlink r:id="rId1" w:history="1">
      <w:r w:rsidRPr="000F26D4">
        <w:rPr>
          <w:rStyle w:val="Hipercze"/>
          <w:sz w:val="20"/>
          <w:szCs w:val="20"/>
        </w:rPr>
        <w:t>gmina@stegna.pl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93" w:rsidRDefault="002B7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B1B" w:rsidRDefault="00C35B1B" w:rsidP="00C64A74">
      <w:pPr>
        <w:spacing w:after="0" w:line="240" w:lineRule="auto"/>
      </w:pPr>
      <w:r>
        <w:separator/>
      </w:r>
    </w:p>
  </w:footnote>
  <w:footnote w:type="continuationSeparator" w:id="0">
    <w:p w:rsidR="00C35B1B" w:rsidRDefault="00C35B1B" w:rsidP="00C6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93" w:rsidRDefault="002B7D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F5D" w:rsidRDefault="001C4F5D" w:rsidP="001C4F5D">
    <w:pPr>
      <w:spacing w:after="0"/>
      <w:jc w:val="center"/>
      <w:rPr>
        <w:rFonts w:ascii="Calibri" w:eastAsia="Calibri" w:hAnsi="Calibri" w:cs="Calibri"/>
        <w:b/>
        <w:sz w:val="16"/>
      </w:rPr>
    </w:pPr>
  </w:p>
  <w:p w:rsidR="001C4F5D" w:rsidRDefault="002B7D93" w:rsidP="001C4F5D">
    <w:pPr>
      <w:spacing w:after="0"/>
      <w:jc w:val="center"/>
      <w:rPr>
        <w:rFonts w:ascii="Calibri" w:eastAsia="Calibri" w:hAnsi="Calibri" w:cs="Calibri"/>
        <w:b/>
        <w:sz w:val="16"/>
      </w:rPr>
    </w:pPr>
    <w:bookmarkStart w:id="1" w:name="_GoBack"/>
    <w:r>
      <w:rPr>
        <w:noProof/>
      </w:rPr>
      <w:drawing>
        <wp:inline distT="0" distB="0" distL="0" distR="0" wp14:anchorId="7ACD6847" wp14:editId="35266B2C">
          <wp:extent cx="5935980" cy="626667"/>
          <wp:effectExtent l="0" t="0" r="0" b="2540"/>
          <wp:docPr id="4" name="Obraz 4" descr="listownik-Pomorskie-FE-UMWP-UE-EFSI-2015-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istownik-Pomorskie-FE-UMWP-UE-EFSI-2015-naglow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62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1C4F5D" w:rsidRDefault="001C4F5D" w:rsidP="001C4F5D">
    <w:pPr>
      <w:spacing w:after="0"/>
      <w:jc w:val="center"/>
      <w:rPr>
        <w:rFonts w:ascii="Calibri" w:eastAsia="Calibri" w:hAnsi="Calibri" w:cs="Calibri"/>
        <w:b/>
        <w:sz w:val="16"/>
      </w:rPr>
    </w:pPr>
  </w:p>
  <w:p w:rsidR="001C4F5D" w:rsidRDefault="001C4F5D" w:rsidP="001C4F5D">
    <w:pPr>
      <w:spacing w:after="0"/>
      <w:jc w:val="center"/>
      <w:rPr>
        <w:rFonts w:ascii="Calibri" w:eastAsia="Calibri" w:hAnsi="Calibri" w:cs="Calibri"/>
        <w:b/>
        <w:sz w:val="16"/>
      </w:rPr>
    </w:pPr>
  </w:p>
  <w:p w:rsidR="00C64A74" w:rsidRDefault="00C64A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93" w:rsidRDefault="002B7D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A74"/>
    <w:rsid w:val="000C6C0A"/>
    <w:rsid w:val="000D079A"/>
    <w:rsid w:val="000F26D4"/>
    <w:rsid w:val="001C4F5D"/>
    <w:rsid w:val="00236703"/>
    <w:rsid w:val="002B7D93"/>
    <w:rsid w:val="002D4317"/>
    <w:rsid w:val="007F39D5"/>
    <w:rsid w:val="00926491"/>
    <w:rsid w:val="00C35B1B"/>
    <w:rsid w:val="00C64A74"/>
    <w:rsid w:val="00E2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64F9"/>
  <w15:docId w15:val="{CA6B228F-D0B2-4BF7-8B9D-6E69F58A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A74"/>
    <w:pPr>
      <w:spacing w:after="15" w:line="248" w:lineRule="auto"/>
      <w:ind w:left="10" w:right="214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A74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A74"/>
    <w:rPr>
      <w:rFonts w:ascii="Times New Roman" w:eastAsia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semiHidden/>
    <w:unhideWhenUsed/>
    <w:rsid w:val="00C64A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6D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2B7D93"/>
    <w:pPr>
      <w:spacing w:after="0" w:line="240" w:lineRule="auto"/>
      <w:ind w:left="10" w:right="214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mina@stegn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BZK</cp:lastModifiedBy>
  <cp:revision>7</cp:revision>
  <cp:lastPrinted>2018-07-02T10:22:00Z</cp:lastPrinted>
  <dcterms:created xsi:type="dcterms:W3CDTF">2018-06-30T10:39:00Z</dcterms:created>
  <dcterms:modified xsi:type="dcterms:W3CDTF">2018-11-08T12:53:00Z</dcterms:modified>
</cp:coreProperties>
</file>